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bookmarkStart w:id="0" w:name="_GoBack"/>
      <w:bookmarkEnd w:id="0"/>
    </w:p>
    <w:p w14:paraId="3FE94B39" w14:textId="77777777" w:rsidR="00655F19" w:rsidRPr="00165385" w:rsidRDefault="00655F19" w:rsidP="00655F19">
      <w:pPr>
        <w:autoSpaceDE w:val="0"/>
        <w:autoSpaceDN w:val="0"/>
        <w:adjustRightInd w:val="0"/>
        <w:jc w:val="center"/>
        <w:rPr>
          <w:rFonts w:asciiTheme="minorHAnsi" w:hAnsiTheme="minorHAnsi" w:cstheme="minorHAnsi"/>
          <w:b/>
          <w:bCs/>
          <w:sz w:val="24"/>
        </w:rPr>
      </w:pPr>
      <w:r w:rsidRPr="00165385">
        <w:rPr>
          <w:rFonts w:asciiTheme="minorHAnsi" w:hAnsiTheme="minorHAnsi" w:cstheme="minorHAnsi"/>
          <w:b/>
          <w:bCs/>
          <w:sz w:val="24"/>
        </w:rPr>
        <w:t>Výzva na predloženie ponuky.</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23151C19" w14:textId="5E275A20" w:rsidR="00165385" w:rsidRDefault="00165385" w:rsidP="00165385">
      <w:pPr>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 xml:space="preserve">V </w:t>
      </w:r>
      <w:r w:rsidR="00CD5A38">
        <w:rPr>
          <w:rFonts w:asciiTheme="minorHAnsi" w:hAnsiTheme="minorHAnsi" w:cstheme="minorHAnsi"/>
          <w:color w:val="000000"/>
          <w:szCs w:val="19"/>
        </w:rPr>
        <w:t xml:space="preserve">Prešove </w:t>
      </w:r>
      <w:r>
        <w:rPr>
          <w:rFonts w:asciiTheme="minorHAnsi" w:hAnsiTheme="minorHAnsi" w:cstheme="minorHAnsi"/>
          <w:color w:val="000000"/>
          <w:szCs w:val="19"/>
        </w:rPr>
        <w:t xml:space="preserve">dňa </w:t>
      </w:r>
      <w:r w:rsidR="00085E5C">
        <w:rPr>
          <w:rFonts w:asciiTheme="minorHAnsi" w:hAnsiTheme="minorHAnsi" w:cstheme="minorHAnsi"/>
          <w:color w:val="000000"/>
          <w:szCs w:val="19"/>
        </w:rPr>
        <w:t>01</w:t>
      </w:r>
      <w:r>
        <w:rPr>
          <w:rFonts w:asciiTheme="minorHAnsi" w:hAnsiTheme="minorHAnsi" w:cstheme="minorHAnsi"/>
          <w:color w:val="000000"/>
          <w:szCs w:val="19"/>
        </w:rPr>
        <w:t>.0</w:t>
      </w:r>
      <w:r w:rsidR="00085E5C">
        <w:rPr>
          <w:rFonts w:asciiTheme="minorHAnsi" w:hAnsiTheme="minorHAnsi" w:cstheme="minorHAnsi"/>
          <w:color w:val="000000"/>
          <w:szCs w:val="19"/>
        </w:rPr>
        <w:t>3</w:t>
      </w:r>
      <w:r>
        <w:rPr>
          <w:rFonts w:asciiTheme="minorHAnsi" w:hAnsiTheme="minorHAnsi" w:cstheme="minorHAnsi"/>
          <w:color w:val="000000"/>
          <w:szCs w:val="19"/>
        </w:rPr>
        <w:t xml:space="preserve">.2017                                                        </w:t>
      </w:r>
      <w:r w:rsidR="00CD5A38">
        <w:rPr>
          <w:rFonts w:asciiTheme="minorHAnsi" w:hAnsiTheme="minorHAnsi" w:cstheme="minorHAnsi"/>
          <w:color w:val="000000"/>
          <w:szCs w:val="19"/>
        </w:rPr>
        <w:t xml:space="preserve">                     </w:t>
      </w:r>
      <w:r>
        <w:rPr>
          <w:rFonts w:asciiTheme="minorHAnsi" w:hAnsiTheme="minorHAnsi" w:cstheme="minorHAnsi"/>
          <w:color w:val="000000"/>
          <w:szCs w:val="19"/>
        </w:rPr>
        <w:t>Uchádzač/Záujemca</w:t>
      </w:r>
    </w:p>
    <w:p w14:paraId="5654C57A" w14:textId="77777777" w:rsidR="0031010D" w:rsidRDefault="0031010D" w:rsidP="00655F19">
      <w:pPr>
        <w:autoSpaceDE w:val="0"/>
        <w:autoSpaceDN w:val="0"/>
        <w:adjustRightInd w:val="0"/>
        <w:rPr>
          <w:rFonts w:asciiTheme="minorHAnsi" w:hAnsiTheme="minorHAnsi" w:cstheme="minorHAnsi"/>
          <w:color w:val="000000"/>
          <w:szCs w:val="19"/>
        </w:rPr>
      </w:pPr>
    </w:p>
    <w:p w14:paraId="5140D127" w14:textId="77777777" w:rsidR="006F3408" w:rsidRDefault="006F3408" w:rsidP="00655F19">
      <w:pPr>
        <w:autoSpaceDE w:val="0"/>
        <w:autoSpaceDN w:val="0"/>
        <w:adjustRightInd w:val="0"/>
        <w:rPr>
          <w:rFonts w:asciiTheme="minorHAnsi" w:hAnsiTheme="minorHAnsi" w:cstheme="minorHAnsi"/>
          <w:color w:val="000000"/>
          <w:szCs w:val="19"/>
        </w:rPr>
      </w:pPr>
    </w:p>
    <w:p w14:paraId="3EA49CE9" w14:textId="77777777" w:rsidR="006F3408" w:rsidRDefault="006F3408" w:rsidP="00655F19">
      <w:pPr>
        <w:autoSpaceDE w:val="0"/>
        <w:autoSpaceDN w:val="0"/>
        <w:adjustRightInd w:val="0"/>
        <w:rPr>
          <w:rFonts w:asciiTheme="minorHAnsi" w:hAnsiTheme="minorHAnsi" w:cstheme="minorHAnsi"/>
          <w:color w:val="000000"/>
          <w:szCs w:val="19"/>
        </w:rPr>
      </w:pPr>
    </w:p>
    <w:p w14:paraId="139BEED2" w14:textId="002A84C3" w:rsidR="00655F19" w:rsidRPr="00CB52C7" w:rsidRDefault="0031010D" w:rsidP="00655F19">
      <w:pPr>
        <w:autoSpaceDE w:val="0"/>
        <w:autoSpaceDN w:val="0"/>
        <w:adjustRightInd w:val="0"/>
        <w:rPr>
          <w:rFonts w:asciiTheme="minorHAnsi" w:hAnsiTheme="minorHAnsi" w:cstheme="minorHAnsi"/>
          <w:b/>
          <w:bCs/>
          <w:color w:val="000000"/>
          <w:szCs w:val="19"/>
        </w:rPr>
      </w:pPr>
      <w:r>
        <w:rPr>
          <w:rFonts w:asciiTheme="minorHAnsi" w:hAnsiTheme="minorHAnsi" w:cstheme="minorHAnsi"/>
          <w:color w:val="000000"/>
          <w:szCs w:val="19"/>
        </w:rPr>
        <w:t>Ve</w:t>
      </w:r>
      <w:r w:rsidR="00655F19" w:rsidRPr="00CB52C7">
        <w:rPr>
          <w:rFonts w:asciiTheme="minorHAnsi" w:hAnsiTheme="minorHAnsi" w:cstheme="minorHAnsi"/>
          <w:color w:val="000000"/>
          <w:szCs w:val="19"/>
        </w:rPr>
        <w:t xml:space="preserve">c: </w:t>
      </w:r>
      <w:r w:rsidR="00655F19" w:rsidRPr="00CB52C7">
        <w:rPr>
          <w:rFonts w:asciiTheme="minorHAnsi" w:hAnsiTheme="minorHAnsi" w:cstheme="minorHAnsi"/>
          <w:b/>
          <w:bCs/>
          <w:color w:val="000000"/>
          <w:szCs w:val="19"/>
        </w:rPr>
        <w:t>Výzva na predloženie ponuky</w:t>
      </w:r>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5299BA92" w14:textId="374304AB" w:rsidR="00165385" w:rsidRPr="00837CF7" w:rsidRDefault="00CD5A38" w:rsidP="00165385">
      <w:pPr>
        <w:spacing w:line="276" w:lineRule="auto"/>
        <w:jc w:val="both"/>
        <w:rPr>
          <w:rFonts w:cs="Arial"/>
          <w:b/>
          <w:sz w:val="22"/>
          <w:szCs w:val="22"/>
        </w:rPr>
      </w:pPr>
      <w:r>
        <w:rPr>
          <w:rFonts w:cs="Arial"/>
          <w:color w:val="000000"/>
          <w:sz w:val="22"/>
          <w:szCs w:val="22"/>
        </w:rPr>
        <w:t>MEBAPO s.r.o., Slovenská 13371/30, 080 01 Prešov</w:t>
      </w:r>
      <w:r w:rsidR="00165385" w:rsidRPr="00837CF7">
        <w:rPr>
          <w:rFonts w:cs="Arial"/>
          <w:color w:val="000000"/>
          <w:sz w:val="22"/>
          <w:szCs w:val="22"/>
        </w:rPr>
        <w:t xml:space="preserve">  ako verejný obstarávateľ v zmysle § </w:t>
      </w:r>
      <w:r>
        <w:rPr>
          <w:rFonts w:cs="Arial"/>
          <w:color w:val="000000"/>
          <w:sz w:val="22"/>
          <w:szCs w:val="22"/>
        </w:rPr>
        <w:t>8</w:t>
      </w:r>
      <w:r w:rsidR="00165385" w:rsidRPr="00837CF7">
        <w:rPr>
          <w:rFonts w:cs="Arial"/>
          <w:color w:val="000000"/>
          <w:sz w:val="22"/>
          <w:szCs w:val="22"/>
        </w:rPr>
        <w:t xml:space="preserve"> zákona č. 343/2015  Z. z. o verejnom obstarávaní a o zmene a doplnení niektorých zákonov v znení neskorších predpisov (ďalej len „ZVO“) Vás žiadame o predloženie ponuky na nižšie špecifikovaný predmet zákazky pod názvom: </w:t>
      </w:r>
      <w:r w:rsidR="00165385" w:rsidRPr="00CD5A38">
        <w:rPr>
          <w:rFonts w:asciiTheme="minorHAnsi" w:hAnsiTheme="minorHAnsi" w:cstheme="minorHAnsi"/>
          <w:b/>
          <w:color w:val="000000"/>
          <w:sz w:val="24"/>
        </w:rPr>
        <w:t>“</w:t>
      </w:r>
      <w:r w:rsidRPr="00CD5A38">
        <w:rPr>
          <w:rFonts w:asciiTheme="minorHAnsi" w:hAnsiTheme="minorHAnsi" w:cstheme="minorHAnsi"/>
          <w:b/>
          <w:color w:val="000000"/>
          <w:sz w:val="24"/>
        </w:rPr>
        <w:t>Marketingové a</w:t>
      </w:r>
      <w:r w:rsidR="000C7919">
        <w:rPr>
          <w:rFonts w:asciiTheme="minorHAnsi" w:hAnsiTheme="minorHAnsi" w:cstheme="minorHAnsi"/>
          <w:b/>
          <w:color w:val="000000"/>
          <w:sz w:val="24"/>
        </w:rPr>
        <w:t>k</w:t>
      </w:r>
      <w:r w:rsidRPr="00CD5A38">
        <w:rPr>
          <w:rFonts w:asciiTheme="minorHAnsi" w:hAnsiTheme="minorHAnsi" w:cstheme="minorHAnsi"/>
          <w:b/>
          <w:color w:val="000000"/>
          <w:sz w:val="24"/>
        </w:rPr>
        <w:t>tivity”</w:t>
      </w:r>
      <w:r>
        <w:rPr>
          <w:rFonts w:cs="Arial"/>
          <w:color w:val="000000"/>
          <w:sz w:val="22"/>
          <w:szCs w:val="22"/>
        </w:rPr>
        <w:t xml:space="preserve"> </w:t>
      </w:r>
    </w:p>
    <w:p w14:paraId="6E9765E7" w14:textId="77777777" w:rsidR="00165385" w:rsidRPr="00CB52C7" w:rsidRDefault="00165385" w:rsidP="0016538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412D3A37" w14:textId="77777777" w:rsidR="00165385" w:rsidRDefault="00165385" w:rsidP="00165385">
      <w:pPr>
        <w:autoSpaceDE w:val="0"/>
        <w:autoSpaceDN w:val="0"/>
        <w:adjustRightInd w:val="0"/>
        <w:spacing w:before="120" w:line="24" w:lineRule="atLeast"/>
        <w:rPr>
          <w:rFonts w:asciiTheme="minorHAnsi" w:hAnsiTheme="minorHAnsi" w:cstheme="minorHAnsi"/>
          <w:b/>
          <w:bCs/>
          <w:color w:val="000000"/>
          <w:szCs w:val="19"/>
        </w:rPr>
      </w:pPr>
      <w:r w:rsidRPr="00837CF7">
        <w:rPr>
          <w:rFonts w:asciiTheme="minorHAnsi" w:hAnsiTheme="minorHAnsi" w:cstheme="minorHAnsi"/>
          <w:b/>
          <w:bCs/>
          <w:color w:val="000000"/>
          <w:szCs w:val="19"/>
        </w:rPr>
        <w:t>Predmet obstarávania</w:t>
      </w:r>
      <w:r>
        <w:rPr>
          <w:rFonts w:asciiTheme="minorHAnsi" w:hAnsiTheme="minorHAnsi" w:cstheme="minorHAnsi"/>
          <w:b/>
          <w:bCs/>
          <w:color w:val="000000"/>
          <w:szCs w:val="19"/>
        </w:rPr>
        <w:t xml:space="preserve"> bude financovaný</w:t>
      </w:r>
      <w:r w:rsidRPr="00837CF7">
        <w:rPr>
          <w:rFonts w:asciiTheme="minorHAnsi" w:hAnsiTheme="minorHAnsi" w:cstheme="minorHAnsi"/>
          <w:b/>
          <w:bCs/>
          <w:color w:val="000000"/>
          <w:szCs w:val="19"/>
        </w:rPr>
        <w:t>:</w:t>
      </w:r>
    </w:p>
    <w:p w14:paraId="7F1F2E03" w14:textId="23FF2198" w:rsidR="00165385" w:rsidRPr="00837CF7" w:rsidRDefault="00165385" w:rsidP="00165385">
      <w:pPr>
        <w:spacing w:line="276" w:lineRule="auto"/>
        <w:jc w:val="both"/>
        <w:rPr>
          <w:sz w:val="20"/>
          <w:szCs w:val="20"/>
        </w:rPr>
      </w:pPr>
      <w:r w:rsidRPr="00837CF7">
        <w:rPr>
          <w:sz w:val="20"/>
          <w:szCs w:val="20"/>
        </w:rPr>
        <w:t xml:space="preserve">Predmet zákazky bude spolufinancovaný z Operačného programu </w:t>
      </w:r>
      <w:r w:rsidR="00CD5A38">
        <w:rPr>
          <w:sz w:val="20"/>
          <w:szCs w:val="20"/>
        </w:rPr>
        <w:t>Výskum a inovácie</w:t>
      </w:r>
    </w:p>
    <w:p w14:paraId="6A3527B7" w14:textId="77777777" w:rsidR="00165385" w:rsidRDefault="00165385" w:rsidP="00165385">
      <w:pPr>
        <w:autoSpaceDE w:val="0"/>
        <w:autoSpaceDN w:val="0"/>
        <w:adjustRightInd w:val="0"/>
        <w:spacing w:before="120" w:line="24" w:lineRule="atLeast"/>
        <w:rPr>
          <w:rFonts w:asciiTheme="minorHAnsi" w:hAnsiTheme="minorHAnsi" w:cstheme="minorHAnsi"/>
          <w:b/>
          <w:color w:val="000000"/>
          <w:szCs w:val="19"/>
        </w:rPr>
      </w:pPr>
    </w:p>
    <w:p w14:paraId="144196C9" w14:textId="3BF9D9B8" w:rsidR="00165385" w:rsidRPr="00165385" w:rsidRDefault="00165385" w:rsidP="00B20131">
      <w:pPr>
        <w:pStyle w:val="Odsekzoznamu"/>
        <w:numPr>
          <w:ilvl w:val="0"/>
          <w:numId w:val="13"/>
        </w:numPr>
        <w:autoSpaceDE w:val="0"/>
        <w:autoSpaceDN w:val="0"/>
        <w:adjustRightInd w:val="0"/>
        <w:spacing w:before="120" w:line="24" w:lineRule="atLeast"/>
        <w:ind w:left="357" w:hanging="357"/>
        <w:rPr>
          <w:b/>
          <w:color w:val="000000"/>
        </w:rPr>
      </w:pPr>
      <w:r w:rsidRPr="00165385">
        <w:rPr>
          <w:b/>
          <w:color w:val="000000"/>
        </w:rPr>
        <w:t>Opis predmetu zákazky: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790"/>
        <w:gridCol w:w="6248"/>
        <w:gridCol w:w="754"/>
      </w:tblGrid>
      <w:tr w:rsidR="00FD6479" w:rsidRPr="00C13AAF" w14:paraId="5B615722" w14:textId="77777777" w:rsidTr="00A2292F">
        <w:trPr>
          <w:trHeight w:val="505"/>
        </w:trPr>
        <w:tc>
          <w:tcPr>
            <w:tcW w:w="5000" w:type="pct"/>
            <w:gridSpan w:val="4"/>
            <w:shd w:val="clear" w:color="auto" w:fill="D9D9D9" w:themeFill="background1" w:themeFillShade="D9"/>
            <w:vAlign w:val="center"/>
          </w:tcPr>
          <w:p w14:paraId="438EE12D" w14:textId="160DEA7A" w:rsidR="00FD6479" w:rsidRPr="00C13AAF" w:rsidRDefault="00FD6479" w:rsidP="000C7919">
            <w:pPr>
              <w:rPr>
                <w:rFonts w:ascii="Arial Narrow" w:hAnsi="Arial Narrow" w:cs="Arial"/>
                <w:b/>
                <w:sz w:val="24"/>
              </w:rPr>
            </w:pPr>
            <w:r w:rsidRPr="00C13AAF">
              <w:rPr>
                <w:rFonts w:ascii="Arial Narrow" w:hAnsi="Arial Narrow" w:cs="Arial"/>
                <w:b/>
                <w:sz w:val="24"/>
              </w:rPr>
              <w:t xml:space="preserve">Logický celok – Marketingové </w:t>
            </w:r>
            <w:r>
              <w:rPr>
                <w:rFonts w:ascii="Arial Narrow" w:hAnsi="Arial Narrow" w:cs="Arial"/>
                <w:b/>
                <w:sz w:val="24"/>
              </w:rPr>
              <w:t>a</w:t>
            </w:r>
            <w:r w:rsidR="000C7919">
              <w:rPr>
                <w:rFonts w:ascii="Arial Narrow" w:hAnsi="Arial Narrow" w:cs="Arial"/>
                <w:b/>
                <w:sz w:val="24"/>
              </w:rPr>
              <w:t>k</w:t>
            </w:r>
            <w:r>
              <w:rPr>
                <w:rFonts w:ascii="Arial Narrow" w:hAnsi="Arial Narrow" w:cs="Arial"/>
                <w:b/>
                <w:sz w:val="24"/>
              </w:rPr>
              <w:t>tivity</w:t>
            </w:r>
          </w:p>
        </w:tc>
      </w:tr>
      <w:tr w:rsidR="00FD6479" w:rsidRPr="00A9426C" w14:paraId="6209DE15" w14:textId="77777777" w:rsidTr="00A2292F">
        <w:trPr>
          <w:trHeight w:val="505"/>
        </w:trPr>
        <w:tc>
          <w:tcPr>
            <w:tcW w:w="266" w:type="pct"/>
            <w:shd w:val="clear" w:color="auto" w:fill="F2F2F2" w:themeFill="background1" w:themeFillShade="F2"/>
            <w:vAlign w:val="center"/>
          </w:tcPr>
          <w:p w14:paraId="4058A0BF" w14:textId="77777777" w:rsidR="00FD6479" w:rsidRPr="00A9426C" w:rsidRDefault="00FD6479" w:rsidP="00A2292F">
            <w:pPr>
              <w:jc w:val="center"/>
              <w:rPr>
                <w:rFonts w:ascii="Arial Narrow" w:hAnsi="Arial Narrow" w:cs="Arial"/>
                <w:b/>
              </w:rPr>
            </w:pPr>
            <w:r w:rsidRPr="00A9426C">
              <w:rPr>
                <w:rFonts w:ascii="Arial Narrow" w:hAnsi="Arial Narrow" w:cs="Arial"/>
                <w:b/>
              </w:rPr>
              <w:t>P. č.</w:t>
            </w:r>
          </w:p>
        </w:tc>
        <w:tc>
          <w:tcPr>
            <w:tcW w:w="964" w:type="pct"/>
            <w:shd w:val="clear" w:color="auto" w:fill="F2F2F2" w:themeFill="background1" w:themeFillShade="F2"/>
            <w:vAlign w:val="center"/>
          </w:tcPr>
          <w:p w14:paraId="231BA0B8" w14:textId="77777777" w:rsidR="00FD6479" w:rsidRPr="00A9426C" w:rsidRDefault="00FD6479" w:rsidP="00A2292F">
            <w:pPr>
              <w:jc w:val="center"/>
              <w:rPr>
                <w:rFonts w:ascii="Arial Narrow" w:hAnsi="Arial Narrow" w:cs="Arial"/>
                <w:b/>
              </w:rPr>
            </w:pPr>
            <w:r w:rsidRPr="00A9426C">
              <w:rPr>
                <w:rFonts w:ascii="Arial Narrow" w:hAnsi="Arial Narrow" w:cs="Arial"/>
                <w:b/>
              </w:rPr>
              <w:t>Názov položky</w:t>
            </w:r>
          </w:p>
        </w:tc>
        <w:tc>
          <w:tcPr>
            <w:tcW w:w="3364" w:type="pct"/>
            <w:shd w:val="clear" w:color="auto" w:fill="F2F2F2" w:themeFill="background1" w:themeFillShade="F2"/>
            <w:vAlign w:val="center"/>
          </w:tcPr>
          <w:p w14:paraId="75F18ACE" w14:textId="058BE0E0" w:rsidR="00FD6479" w:rsidRPr="00A9426C" w:rsidRDefault="00FD6479" w:rsidP="00A2292F">
            <w:pPr>
              <w:jc w:val="center"/>
              <w:rPr>
                <w:rFonts w:ascii="Arial Narrow" w:hAnsi="Arial Narrow" w:cs="Arial"/>
                <w:b/>
              </w:rPr>
            </w:pPr>
            <w:r w:rsidRPr="00A9426C">
              <w:rPr>
                <w:rFonts w:ascii="Arial Narrow" w:hAnsi="Arial Narrow" w:cs="Arial"/>
                <w:b/>
              </w:rPr>
              <w:t xml:space="preserve">Požadované </w:t>
            </w:r>
            <w:r w:rsidR="000C7919">
              <w:rPr>
                <w:rFonts w:ascii="Arial Narrow" w:hAnsi="Arial Narrow" w:cs="Arial"/>
                <w:b/>
              </w:rPr>
              <w:t>parameter</w:t>
            </w:r>
          </w:p>
        </w:tc>
        <w:tc>
          <w:tcPr>
            <w:tcW w:w="406" w:type="pct"/>
            <w:shd w:val="clear" w:color="auto" w:fill="F2F2F2" w:themeFill="background1" w:themeFillShade="F2"/>
            <w:vAlign w:val="center"/>
          </w:tcPr>
          <w:p w14:paraId="4E670A7B" w14:textId="77777777" w:rsidR="00FD6479" w:rsidRPr="00A9426C" w:rsidRDefault="00FD6479" w:rsidP="00A2292F">
            <w:pPr>
              <w:jc w:val="center"/>
              <w:rPr>
                <w:rFonts w:ascii="Arial Narrow" w:hAnsi="Arial Narrow" w:cs="Arial"/>
                <w:b/>
              </w:rPr>
            </w:pPr>
            <w:r w:rsidRPr="00A9426C">
              <w:rPr>
                <w:rFonts w:ascii="Arial Narrow" w:hAnsi="Arial Narrow" w:cs="Arial"/>
                <w:b/>
              </w:rPr>
              <w:t>Počet</w:t>
            </w:r>
          </w:p>
        </w:tc>
      </w:tr>
      <w:tr w:rsidR="00FD6479" w:rsidRPr="00A9426C" w14:paraId="5C140A5A" w14:textId="77777777" w:rsidTr="00A2292F">
        <w:trPr>
          <w:trHeight w:val="145"/>
        </w:trPr>
        <w:tc>
          <w:tcPr>
            <w:tcW w:w="266" w:type="pct"/>
            <w:vAlign w:val="center"/>
          </w:tcPr>
          <w:p w14:paraId="2F99BDD2" w14:textId="77777777" w:rsidR="00FD6479" w:rsidRPr="00A9426C" w:rsidRDefault="00FD6479" w:rsidP="00A2292F">
            <w:pPr>
              <w:jc w:val="center"/>
              <w:rPr>
                <w:rFonts w:ascii="Arial Narrow" w:hAnsi="Arial Narrow" w:cs="Arial"/>
                <w:color w:val="000000"/>
                <w:lang w:eastAsia="sk-SK"/>
              </w:rPr>
            </w:pPr>
            <w:r w:rsidRPr="00A9426C">
              <w:rPr>
                <w:rFonts w:ascii="Arial Narrow" w:hAnsi="Arial Narrow" w:cs="Arial"/>
                <w:color w:val="000000"/>
                <w:lang w:eastAsia="sk-SK"/>
              </w:rPr>
              <w:t>1.</w:t>
            </w:r>
          </w:p>
        </w:tc>
        <w:tc>
          <w:tcPr>
            <w:tcW w:w="964" w:type="pct"/>
            <w:vAlign w:val="center"/>
          </w:tcPr>
          <w:p w14:paraId="3813F43C" w14:textId="77777777" w:rsidR="00FD6479" w:rsidRPr="00A9426C" w:rsidRDefault="00FD6479" w:rsidP="00A2292F">
            <w:pPr>
              <w:rPr>
                <w:rFonts w:ascii="Arial Narrow" w:hAnsi="Arial Narrow"/>
                <w:iCs/>
                <w:color w:val="000000"/>
              </w:rPr>
            </w:pPr>
            <w:r w:rsidRPr="00A9426C">
              <w:rPr>
                <w:rFonts w:ascii="Arial Narrow" w:hAnsi="Arial Narrow"/>
                <w:iCs/>
                <w:color w:val="000000"/>
              </w:rPr>
              <w:t>Návrh obchodnej značky a loga produktu</w:t>
            </w:r>
          </w:p>
        </w:tc>
        <w:tc>
          <w:tcPr>
            <w:tcW w:w="3364" w:type="pct"/>
          </w:tcPr>
          <w:p w14:paraId="708D7E8E" w14:textId="77777777" w:rsidR="00FD6479"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7F3D08D7" w14:textId="77777777" w:rsidR="00FD6479" w:rsidRPr="00A9426C" w:rsidRDefault="00FD6479" w:rsidP="00FD6479">
            <w:pPr>
              <w:pStyle w:val="Odsekzoznamu"/>
              <w:numPr>
                <w:ilvl w:val="0"/>
                <w:numId w:val="21"/>
              </w:numPr>
              <w:spacing w:line="276" w:lineRule="auto"/>
              <w:rPr>
                <w:rFonts w:ascii="Arial Narrow" w:hAnsi="Arial Narrow"/>
                <w:iCs/>
                <w:color w:val="000000"/>
              </w:rPr>
            </w:pPr>
            <w:r w:rsidRPr="00A9426C">
              <w:rPr>
                <w:rFonts w:ascii="Arial Narrow" w:hAnsi="Arial Narrow"/>
                <w:iCs/>
                <w:color w:val="000000"/>
              </w:rPr>
              <w:t>návrh obchodnej značky, resp. mena a loga produktu, oblasť: rýchloobrátkový tovar (FMCG) - 5 návrhov</w:t>
            </w:r>
          </w:p>
          <w:p w14:paraId="638918AA" w14:textId="77777777" w:rsidR="00FD6479" w:rsidRPr="00A9426C" w:rsidRDefault="00FD6479" w:rsidP="00FD6479">
            <w:pPr>
              <w:pStyle w:val="Odsekzoznamu"/>
              <w:numPr>
                <w:ilvl w:val="0"/>
                <w:numId w:val="21"/>
              </w:numPr>
              <w:spacing w:line="276" w:lineRule="auto"/>
              <w:rPr>
                <w:rFonts w:ascii="Arial Narrow" w:hAnsi="Arial Narrow"/>
                <w:iCs/>
                <w:color w:val="000000"/>
              </w:rPr>
            </w:pPr>
            <w:r w:rsidRPr="00A9426C">
              <w:rPr>
                <w:rFonts w:ascii="Arial Narrow" w:hAnsi="Arial Narrow"/>
                <w:iCs/>
                <w:color w:val="000000"/>
              </w:rPr>
              <w:t>finalizácia vybraného návrhu</w:t>
            </w:r>
          </w:p>
          <w:p w14:paraId="1D8415A4" w14:textId="77777777" w:rsidR="00FD6479" w:rsidRPr="00A9426C" w:rsidRDefault="00FD6479" w:rsidP="00FD6479">
            <w:pPr>
              <w:pStyle w:val="Odsekzoznamu"/>
              <w:numPr>
                <w:ilvl w:val="0"/>
                <w:numId w:val="21"/>
              </w:numPr>
              <w:spacing w:line="276" w:lineRule="auto"/>
              <w:rPr>
                <w:rFonts w:ascii="Arial Narrow" w:hAnsi="Arial Narrow"/>
                <w:iCs/>
                <w:color w:val="000000"/>
              </w:rPr>
            </w:pPr>
            <w:r w:rsidRPr="00A9426C">
              <w:rPr>
                <w:rFonts w:ascii="Arial Narrow" w:hAnsi="Arial Narrow"/>
                <w:iCs/>
                <w:color w:val="000000"/>
              </w:rPr>
              <w:t>vrátane design manuálu a otvorených dát</w:t>
            </w:r>
          </w:p>
        </w:tc>
        <w:tc>
          <w:tcPr>
            <w:tcW w:w="406" w:type="pct"/>
            <w:vAlign w:val="center"/>
          </w:tcPr>
          <w:p w14:paraId="6F3EECEC" w14:textId="77777777" w:rsidR="00FD6479" w:rsidRPr="00A9426C" w:rsidRDefault="00FD6479" w:rsidP="00A2292F">
            <w:pPr>
              <w:rPr>
                <w:rFonts w:ascii="Arial Narrow" w:hAnsi="Arial Narrow" w:cs="Arial"/>
              </w:rPr>
            </w:pPr>
            <w:r w:rsidRPr="00A9426C">
              <w:rPr>
                <w:rFonts w:ascii="Arial Narrow" w:hAnsi="Arial Narrow" w:cs="Arial"/>
              </w:rPr>
              <w:t>1 ks</w:t>
            </w:r>
          </w:p>
        </w:tc>
      </w:tr>
      <w:tr w:rsidR="00FD6479" w:rsidRPr="00A9426C" w14:paraId="0A6C4F6F" w14:textId="77777777" w:rsidTr="00A2292F">
        <w:trPr>
          <w:trHeight w:val="1516"/>
        </w:trPr>
        <w:tc>
          <w:tcPr>
            <w:tcW w:w="266" w:type="pct"/>
            <w:vAlign w:val="center"/>
          </w:tcPr>
          <w:p w14:paraId="07DDF8D6" w14:textId="77777777" w:rsidR="00FD6479" w:rsidRPr="00A9426C" w:rsidRDefault="00FD6479" w:rsidP="00A2292F">
            <w:pPr>
              <w:jc w:val="center"/>
              <w:rPr>
                <w:rFonts w:ascii="Arial Narrow" w:hAnsi="Arial Narrow" w:cs="Arial"/>
              </w:rPr>
            </w:pPr>
            <w:r w:rsidRPr="00A9426C">
              <w:rPr>
                <w:rFonts w:ascii="Arial Narrow" w:hAnsi="Arial Narrow" w:cs="Arial"/>
              </w:rPr>
              <w:t>2.</w:t>
            </w:r>
          </w:p>
        </w:tc>
        <w:tc>
          <w:tcPr>
            <w:tcW w:w="964" w:type="pct"/>
            <w:vAlign w:val="center"/>
          </w:tcPr>
          <w:p w14:paraId="699FF0EC" w14:textId="77777777" w:rsidR="00FD6479" w:rsidRPr="00A9426C" w:rsidRDefault="00FD6479" w:rsidP="00A2292F">
            <w:pPr>
              <w:rPr>
                <w:rFonts w:ascii="Arial Narrow" w:hAnsi="Arial Narrow"/>
                <w:iCs/>
                <w:color w:val="000000"/>
              </w:rPr>
            </w:pPr>
            <w:r w:rsidRPr="00A9426C">
              <w:rPr>
                <w:rFonts w:ascii="Arial Narrow" w:hAnsi="Arial Narrow"/>
                <w:iCs/>
                <w:color w:val="000000"/>
              </w:rPr>
              <w:t>Vytvorenie dizajnu obalu produktu</w:t>
            </w:r>
          </w:p>
        </w:tc>
        <w:tc>
          <w:tcPr>
            <w:tcW w:w="3364" w:type="pct"/>
          </w:tcPr>
          <w:p w14:paraId="37EA7D01" w14:textId="77777777" w:rsidR="00FD6479"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39CA5F16" w14:textId="77777777" w:rsidR="00FD6479" w:rsidRPr="00775CD1" w:rsidRDefault="00FD6479" w:rsidP="00FD6479">
            <w:pPr>
              <w:pStyle w:val="Odsekzoznamu"/>
              <w:numPr>
                <w:ilvl w:val="0"/>
                <w:numId w:val="22"/>
              </w:numPr>
              <w:spacing w:line="276" w:lineRule="auto"/>
              <w:rPr>
                <w:rFonts w:ascii="Arial Narrow" w:hAnsi="Arial Narrow"/>
                <w:iCs/>
                <w:color w:val="000000"/>
              </w:rPr>
            </w:pPr>
            <w:r w:rsidRPr="00775CD1">
              <w:rPr>
                <w:rFonts w:ascii="Arial Narrow" w:hAnsi="Arial Narrow"/>
                <w:iCs/>
                <w:color w:val="000000"/>
              </w:rPr>
              <w:t>návrhy dizajnu obalu - 5 návrhov</w:t>
            </w:r>
          </w:p>
          <w:p w14:paraId="23AEB306" w14:textId="77777777" w:rsidR="00FD6479" w:rsidRDefault="00FD6479" w:rsidP="00FD6479">
            <w:pPr>
              <w:pStyle w:val="Odsekzoznamu"/>
              <w:numPr>
                <w:ilvl w:val="0"/>
                <w:numId w:val="22"/>
              </w:numPr>
              <w:spacing w:line="276" w:lineRule="auto"/>
              <w:rPr>
                <w:rFonts w:ascii="Arial Narrow" w:hAnsi="Arial Narrow"/>
                <w:iCs/>
                <w:color w:val="000000"/>
              </w:rPr>
            </w:pPr>
            <w:r w:rsidRPr="00775CD1">
              <w:rPr>
                <w:rFonts w:ascii="Arial Narrow" w:hAnsi="Arial Narrow"/>
                <w:iCs/>
                <w:color w:val="000000"/>
              </w:rPr>
              <w:t>fin</w:t>
            </w:r>
            <w:r>
              <w:rPr>
                <w:rFonts w:ascii="Arial Narrow" w:hAnsi="Arial Narrow"/>
                <w:iCs/>
                <w:color w:val="000000"/>
              </w:rPr>
              <w:t>alizácia vybraného návrhu)</w:t>
            </w:r>
          </w:p>
          <w:p w14:paraId="0016B377" w14:textId="77777777" w:rsidR="00FD6479" w:rsidRDefault="00FD6479" w:rsidP="00FD6479">
            <w:pPr>
              <w:pStyle w:val="Odsekzoznamu"/>
              <w:numPr>
                <w:ilvl w:val="0"/>
                <w:numId w:val="22"/>
              </w:numPr>
              <w:spacing w:line="276" w:lineRule="auto"/>
              <w:rPr>
                <w:rFonts w:ascii="Arial Narrow" w:hAnsi="Arial Narrow"/>
                <w:iCs/>
                <w:color w:val="000000"/>
              </w:rPr>
            </w:pPr>
            <w:r>
              <w:rPr>
                <w:rFonts w:ascii="Arial Narrow" w:hAnsi="Arial Narrow"/>
                <w:iCs/>
                <w:color w:val="000000"/>
              </w:rPr>
              <w:t>podklady pre tlač (DTP)</w:t>
            </w:r>
          </w:p>
          <w:p w14:paraId="01EF9E3F" w14:textId="77777777" w:rsidR="00FD6479" w:rsidRPr="00775CD1" w:rsidRDefault="00FD6479" w:rsidP="00FD6479">
            <w:pPr>
              <w:pStyle w:val="Odsekzoznamu"/>
              <w:numPr>
                <w:ilvl w:val="0"/>
                <w:numId w:val="22"/>
              </w:numPr>
              <w:spacing w:line="276" w:lineRule="auto"/>
              <w:rPr>
                <w:rFonts w:ascii="Arial Narrow" w:hAnsi="Arial Narrow"/>
                <w:iCs/>
                <w:color w:val="000000"/>
              </w:rPr>
            </w:pPr>
            <w:r w:rsidRPr="00775CD1">
              <w:rPr>
                <w:rFonts w:ascii="Arial Narrow" w:hAnsi="Arial Narrow"/>
                <w:iCs/>
                <w:color w:val="000000"/>
              </w:rPr>
              <w:t>poskytnutie otvorených dát</w:t>
            </w:r>
          </w:p>
        </w:tc>
        <w:tc>
          <w:tcPr>
            <w:tcW w:w="406" w:type="pct"/>
            <w:vAlign w:val="center"/>
          </w:tcPr>
          <w:p w14:paraId="60968B56" w14:textId="77777777" w:rsidR="00FD6479" w:rsidRPr="00A9426C" w:rsidRDefault="00FD6479" w:rsidP="00A2292F">
            <w:pPr>
              <w:rPr>
                <w:rFonts w:ascii="Arial Narrow" w:hAnsi="Arial Narrow" w:cs="Arial"/>
              </w:rPr>
            </w:pPr>
            <w:r w:rsidRPr="00A9426C">
              <w:rPr>
                <w:rFonts w:ascii="Arial Narrow" w:hAnsi="Arial Narrow" w:cs="Arial"/>
              </w:rPr>
              <w:t>1 ks</w:t>
            </w:r>
          </w:p>
        </w:tc>
      </w:tr>
      <w:tr w:rsidR="00FD6479" w:rsidRPr="00A9426C" w14:paraId="3786E912" w14:textId="77777777" w:rsidTr="00A2292F">
        <w:trPr>
          <w:trHeight w:val="145"/>
        </w:trPr>
        <w:tc>
          <w:tcPr>
            <w:tcW w:w="266" w:type="pct"/>
            <w:vAlign w:val="center"/>
          </w:tcPr>
          <w:p w14:paraId="783019E1" w14:textId="77777777" w:rsidR="00FD6479" w:rsidRPr="00A9426C" w:rsidRDefault="00FD6479" w:rsidP="00A2292F">
            <w:pPr>
              <w:jc w:val="center"/>
              <w:rPr>
                <w:rFonts w:ascii="Arial Narrow" w:hAnsi="Arial Narrow" w:cs="Arial"/>
              </w:rPr>
            </w:pPr>
            <w:r w:rsidRPr="00A9426C">
              <w:rPr>
                <w:rFonts w:ascii="Arial Narrow" w:hAnsi="Arial Narrow" w:cs="Arial"/>
              </w:rPr>
              <w:t>3.</w:t>
            </w:r>
          </w:p>
        </w:tc>
        <w:tc>
          <w:tcPr>
            <w:tcW w:w="964" w:type="pct"/>
            <w:vAlign w:val="center"/>
          </w:tcPr>
          <w:p w14:paraId="685DD4A8" w14:textId="77777777" w:rsidR="00FD6479" w:rsidRPr="00A9426C" w:rsidRDefault="00FD6479" w:rsidP="00A2292F">
            <w:pPr>
              <w:rPr>
                <w:rFonts w:ascii="Arial Narrow" w:hAnsi="Arial Narrow"/>
                <w:iCs/>
                <w:color w:val="000000"/>
              </w:rPr>
            </w:pPr>
            <w:r w:rsidRPr="00A9426C">
              <w:rPr>
                <w:rFonts w:ascii="Arial Narrow" w:hAnsi="Arial Narrow"/>
                <w:iCs/>
                <w:color w:val="000000"/>
              </w:rPr>
              <w:t>Internetová stránka a jej uvedenie do prevádzky</w:t>
            </w:r>
          </w:p>
        </w:tc>
        <w:tc>
          <w:tcPr>
            <w:tcW w:w="3364" w:type="pct"/>
          </w:tcPr>
          <w:p w14:paraId="72B41E0D" w14:textId="77777777" w:rsidR="00FD6479"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02F1BD95" w14:textId="77777777" w:rsidR="00FD6479" w:rsidRDefault="00FD6479" w:rsidP="00FD6479">
            <w:pPr>
              <w:pStyle w:val="Odsekzoznamu"/>
              <w:numPr>
                <w:ilvl w:val="0"/>
                <w:numId w:val="23"/>
              </w:numPr>
              <w:spacing w:line="276" w:lineRule="auto"/>
              <w:rPr>
                <w:rFonts w:ascii="Arial Narrow" w:hAnsi="Arial Narrow"/>
                <w:iCs/>
                <w:color w:val="000000"/>
              </w:rPr>
            </w:pPr>
            <w:r w:rsidRPr="00775CD1">
              <w:rPr>
                <w:rFonts w:ascii="Arial Narrow" w:hAnsi="Arial Narrow"/>
                <w:iCs/>
                <w:color w:val="000000"/>
              </w:rPr>
              <w:t xml:space="preserve">vytvorenie informačnej a ecommerce responzívnej internetovej stránky </w:t>
            </w:r>
          </w:p>
          <w:p w14:paraId="0F029D20" w14:textId="77777777" w:rsidR="00FD6479" w:rsidRDefault="00FD6479" w:rsidP="00FD6479">
            <w:pPr>
              <w:pStyle w:val="Odsekzoznamu"/>
              <w:numPr>
                <w:ilvl w:val="0"/>
                <w:numId w:val="23"/>
              </w:numPr>
              <w:spacing w:line="276" w:lineRule="auto"/>
              <w:rPr>
                <w:rFonts w:ascii="Arial Narrow" w:hAnsi="Arial Narrow"/>
                <w:iCs/>
                <w:color w:val="000000"/>
              </w:rPr>
            </w:pPr>
            <w:r w:rsidRPr="00775CD1">
              <w:rPr>
                <w:rFonts w:ascii="Arial Narrow" w:hAnsi="Arial Narrow"/>
                <w:iCs/>
                <w:color w:val="000000"/>
              </w:rPr>
              <w:t xml:space="preserve">2 jazykové mutácie (slovenský jazyk, poľský jazyk) </w:t>
            </w:r>
          </w:p>
          <w:p w14:paraId="72529D9B" w14:textId="77777777" w:rsidR="00FD6479" w:rsidRDefault="00FD6479" w:rsidP="00FD6479">
            <w:pPr>
              <w:pStyle w:val="Odsekzoznamu"/>
              <w:numPr>
                <w:ilvl w:val="0"/>
                <w:numId w:val="23"/>
              </w:numPr>
              <w:spacing w:line="276" w:lineRule="auto"/>
              <w:rPr>
                <w:rFonts w:ascii="Arial Narrow" w:hAnsi="Arial Narrow"/>
                <w:iCs/>
                <w:color w:val="000000"/>
              </w:rPr>
            </w:pPr>
            <w:r w:rsidRPr="00775CD1">
              <w:rPr>
                <w:rFonts w:ascii="Arial Narrow" w:hAnsi="Arial Narrow"/>
                <w:iCs/>
                <w:color w:val="000000"/>
              </w:rPr>
              <w:t>dizajn stránky (3 návrhy a</w:t>
            </w:r>
            <w:r>
              <w:rPr>
                <w:rFonts w:ascii="Arial Narrow" w:hAnsi="Arial Narrow"/>
                <w:iCs/>
                <w:color w:val="000000"/>
              </w:rPr>
              <w:t xml:space="preserve"> finalizácia vybraného návrhu)</w:t>
            </w:r>
          </w:p>
          <w:p w14:paraId="66753100"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p</w:t>
            </w:r>
            <w:r>
              <w:rPr>
                <w:rFonts w:ascii="Arial Narrow" w:hAnsi="Arial Narrow"/>
                <w:iCs/>
                <w:color w:val="000000"/>
              </w:rPr>
              <w:t>rogramovanie webovej stránky</w:t>
            </w:r>
          </w:p>
          <w:p w14:paraId="38E5CA35"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minimálne požiadavky na menu: o nás, produkty, fotogaléria a videogaléria, kontakt, objednávkový formulár a platobná brána, odoberanie newslett</w:t>
            </w:r>
            <w:r>
              <w:rPr>
                <w:rFonts w:ascii="Arial Narrow" w:hAnsi="Arial Narrow"/>
                <w:iCs/>
                <w:color w:val="000000"/>
              </w:rPr>
              <w:t>era, prelinky na sociálne médiá</w:t>
            </w:r>
          </w:p>
          <w:p w14:paraId="628B1ABC"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web s možnosťou editácie cez C</w:t>
            </w:r>
            <w:r>
              <w:rPr>
                <w:rFonts w:ascii="Arial Narrow" w:hAnsi="Arial Narrow"/>
                <w:iCs/>
                <w:color w:val="000000"/>
              </w:rPr>
              <w:t>MS</w:t>
            </w:r>
          </w:p>
          <w:p w14:paraId="0D8D8314"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zaškolenie</w:t>
            </w:r>
            <w:r>
              <w:rPr>
                <w:rFonts w:ascii="Arial Narrow" w:hAnsi="Arial Narrow"/>
                <w:iCs/>
                <w:color w:val="000000"/>
              </w:rPr>
              <w:t xml:space="preserve"> 2 osôb na administráciu v CMS</w:t>
            </w:r>
          </w:p>
          <w:p w14:paraId="08EA5582" w14:textId="77777777" w:rsidR="00FD6479" w:rsidRDefault="00FD6479" w:rsidP="00FD6479">
            <w:pPr>
              <w:pStyle w:val="Odsekzoznamu"/>
              <w:numPr>
                <w:ilvl w:val="0"/>
                <w:numId w:val="23"/>
              </w:numPr>
              <w:spacing w:line="276" w:lineRule="auto"/>
              <w:rPr>
                <w:rFonts w:ascii="Arial Narrow" w:hAnsi="Arial Narrow"/>
                <w:iCs/>
                <w:color w:val="000000"/>
              </w:rPr>
            </w:pPr>
            <w:r>
              <w:rPr>
                <w:rFonts w:ascii="Arial Narrow" w:hAnsi="Arial Narrow"/>
                <w:iCs/>
                <w:color w:val="000000"/>
              </w:rPr>
              <w:t>základné nastavenie SEO</w:t>
            </w:r>
          </w:p>
          <w:p w14:paraId="20DF1B65"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funkčnosť webu na najpoužívanejších prehliadačoch (Mozilla, Safari, Int</w:t>
            </w:r>
            <w:r>
              <w:rPr>
                <w:rFonts w:ascii="Arial Narrow" w:hAnsi="Arial Narrow"/>
                <w:iCs/>
                <w:color w:val="000000"/>
              </w:rPr>
              <w:t>ernet Explorer, Google Chrome)</w:t>
            </w:r>
          </w:p>
          <w:p w14:paraId="2A2AA9E4"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 xml:space="preserve">responzívny web aj mobilná verzia, </w:t>
            </w:r>
          </w:p>
          <w:p w14:paraId="41C44C25"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lastRenderedPageBreak/>
              <w:t xml:space="preserve">hosting na 1 rok s podmienkou prevedenia práv, </w:t>
            </w:r>
          </w:p>
          <w:p w14:paraId="22AA09C0" w14:textId="77777777" w:rsidR="00FD6479"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pravidelná mesačná aktualizácia a zálohov</w:t>
            </w:r>
            <w:r>
              <w:rPr>
                <w:rFonts w:ascii="Arial Narrow" w:hAnsi="Arial Narrow"/>
                <w:iCs/>
                <w:color w:val="000000"/>
              </w:rPr>
              <w:t>anie obsahu webu po dobu 1 roka</w:t>
            </w:r>
          </w:p>
          <w:p w14:paraId="7044CA36" w14:textId="77777777" w:rsidR="00FD6479" w:rsidRPr="00A9426C" w:rsidRDefault="00FD6479" w:rsidP="00FD6479">
            <w:pPr>
              <w:pStyle w:val="Odsekzoznamu"/>
              <w:numPr>
                <w:ilvl w:val="0"/>
                <w:numId w:val="23"/>
              </w:numPr>
              <w:spacing w:line="276" w:lineRule="auto"/>
              <w:rPr>
                <w:rFonts w:ascii="Arial Narrow" w:hAnsi="Arial Narrow"/>
                <w:iCs/>
                <w:color w:val="000000"/>
              </w:rPr>
            </w:pPr>
            <w:r w:rsidRPr="00A9426C">
              <w:rPr>
                <w:rFonts w:ascii="Arial Narrow" w:hAnsi="Arial Narrow"/>
                <w:iCs/>
                <w:color w:val="000000"/>
              </w:rPr>
              <w:t xml:space="preserve">maximálne 15 fotografií z fotobanky vrátane licencie </w:t>
            </w:r>
          </w:p>
        </w:tc>
        <w:tc>
          <w:tcPr>
            <w:tcW w:w="406" w:type="pct"/>
            <w:vAlign w:val="center"/>
          </w:tcPr>
          <w:p w14:paraId="1A0E740D" w14:textId="77777777" w:rsidR="00FD6479" w:rsidRPr="00A9426C" w:rsidRDefault="00FD6479" w:rsidP="00A2292F">
            <w:pPr>
              <w:rPr>
                <w:rFonts w:ascii="Arial Narrow" w:hAnsi="Arial Narrow" w:cs="Arial"/>
              </w:rPr>
            </w:pPr>
            <w:r w:rsidRPr="00A9426C">
              <w:rPr>
                <w:rFonts w:ascii="Arial Narrow" w:hAnsi="Arial Narrow" w:cs="Arial"/>
              </w:rPr>
              <w:lastRenderedPageBreak/>
              <w:t>1 ks</w:t>
            </w:r>
          </w:p>
        </w:tc>
      </w:tr>
      <w:tr w:rsidR="00FD6479" w:rsidRPr="00A9426C" w14:paraId="1A779E73" w14:textId="77777777" w:rsidTr="00A2292F">
        <w:trPr>
          <w:trHeight w:val="145"/>
        </w:trPr>
        <w:tc>
          <w:tcPr>
            <w:tcW w:w="266" w:type="pct"/>
            <w:vAlign w:val="center"/>
          </w:tcPr>
          <w:p w14:paraId="4DA822EB" w14:textId="77777777" w:rsidR="00FD6479" w:rsidRPr="00A9426C" w:rsidRDefault="00FD6479" w:rsidP="00A2292F">
            <w:pPr>
              <w:jc w:val="center"/>
              <w:rPr>
                <w:rFonts w:ascii="Arial Narrow" w:hAnsi="Arial Narrow" w:cs="Arial"/>
              </w:rPr>
            </w:pPr>
            <w:r w:rsidRPr="00A9426C">
              <w:rPr>
                <w:rFonts w:ascii="Arial Narrow" w:hAnsi="Arial Narrow" w:cs="Arial"/>
              </w:rPr>
              <w:t>4.</w:t>
            </w:r>
          </w:p>
        </w:tc>
        <w:tc>
          <w:tcPr>
            <w:tcW w:w="964" w:type="pct"/>
            <w:vAlign w:val="center"/>
          </w:tcPr>
          <w:p w14:paraId="465060DF" w14:textId="77777777" w:rsidR="00FD6479" w:rsidRPr="00A9426C" w:rsidRDefault="00FD6479" w:rsidP="00A2292F">
            <w:pPr>
              <w:rPr>
                <w:rFonts w:ascii="Arial Narrow" w:hAnsi="Arial Narrow"/>
                <w:iCs/>
                <w:color w:val="000000"/>
              </w:rPr>
            </w:pPr>
            <w:r w:rsidRPr="00A9426C">
              <w:rPr>
                <w:rFonts w:ascii="Arial Narrow" w:hAnsi="Arial Narrow"/>
                <w:iCs/>
                <w:color w:val="000000"/>
              </w:rPr>
              <w:t>Vizitky</w:t>
            </w:r>
          </w:p>
        </w:tc>
        <w:tc>
          <w:tcPr>
            <w:tcW w:w="3364" w:type="pct"/>
          </w:tcPr>
          <w:p w14:paraId="14A11A24" w14:textId="77777777" w:rsidR="00FD6479"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0374835D" w14:textId="77777777" w:rsidR="00FD6479" w:rsidRPr="00181F97" w:rsidRDefault="00FD6479" w:rsidP="00FD6479">
            <w:pPr>
              <w:pStyle w:val="Odsekzoznamu"/>
              <w:numPr>
                <w:ilvl w:val="0"/>
                <w:numId w:val="20"/>
              </w:numPr>
              <w:spacing w:line="276" w:lineRule="auto"/>
              <w:rPr>
                <w:rFonts w:ascii="Arial Narrow" w:hAnsi="Arial Narrow"/>
              </w:rPr>
            </w:pPr>
            <w:r w:rsidRPr="00181F97">
              <w:rPr>
                <w:rFonts w:ascii="Arial Narrow" w:hAnsi="Arial Narrow"/>
              </w:rPr>
              <w:t>3 návrhy grafiky a finalizácia vybraného návrhu vizitky</w:t>
            </w:r>
          </w:p>
          <w:p w14:paraId="27E047AD" w14:textId="77777777" w:rsidR="00FD6479" w:rsidRDefault="00FD6479" w:rsidP="00FD6479">
            <w:pPr>
              <w:pStyle w:val="Odsekzoznamu"/>
              <w:numPr>
                <w:ilvl w:val="0"/>
                <w:numId w:val="20"/>
              </w:numPr>
              <w:spacing w:line="276" w:lineRule="auto"/>
              <w:rPr>
                <w:rFonts w:ascii="Arial Narrow" w:hAnsi="Arial Narrow"/>
              </w:rPr>
            </w:pPr>
            <w:r w:rsidRPr="00A9426C">
              <w:rPr>
                <w:rFonts w:ascii="Arial Narrow" w:hAnsi="Arial Narrow"/>
              </w:rPr>
              <w:t>dve jazykové mutácie</w:t>
            </w:r>
          </w:p>
          <w:p w14:paraId="622A76DC" w14:textId="77777777" w:rsidR="00FD6479" w:rsidRPr="00A9426C" w:rsidRDefault="00FD6479" w:rsidP="00FD6479">
            <w:pPr>
              <w:pStyle w:val="Odsekzoznamu"/>
              <w:numPr>
                <w:ilvl w:val="0"/>
                <w:numId w:val="20"/>
              </w:numPr>
              <w:spacing w:line="276" w:lineRule="auto"/>
              <w:rPr>
                <w:rFonts w:ascii="Arial Narrow" w:hAnsi="Arial Narrow"/>
              </w:rPr>
            </w:pPr>
            <w:r w:rsidRPr="00A9426C">
              <w:rPr>
                <w:rFonts w:ascii="Arial Narrow" w:hAnsi="Arial Narrow"/>
              </w:rPr>
              <w:t>DTP</w:t>
            </w:r>
          </w:p>
          <w:p w14:paraId="121ECCE9" w14:textId="77777777" w:rsidR="00FD6479" w:rsidRPr="00A9426C" w:rsidRDefault="00FD6479" w:rsidP="00FD6479">
            <w:pPr>
              <w:pStyle w:val="Odsekzoznamu"/>
              <w:numPr>
                <w:ilvl w:val="0"/>
                <w:numId w:val="20"/>
              </w:numPr>
              <w:spacing w:line="276" w:lineRule="auto"/>
              <w:rPr>
                <w:rFonts w:ascii="Arial Narrow" w:hAnsi="Arial Narrow"/>
              </w:rPr>
            </w:pPr>
            <w:r>
              <w:rPr>
                <w:rFonts w:ascii="Arial Narrow" w:hAnsi="Arial Narrow"/>
              </w:rPr>
              <w:t>t</w:t>
            </w:r>
            <w:r w:rsidRPr="00A9426C">
              <w:rPr>
                <w:rFonts w:ascii="Arial Narrow" w:hAnsi="Arial Narrow"/>
              </w:rPr>
              <w:t>lač vizitiek</w:t>
            </w:r>
          </w:p>
          <w:p w14:paraId="42A7CB34"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 xml:space="preserve">formát </w:t>
            </w:r>
            <w:r w:rsidRPr="00A9426C">
              <w:rPr>
                <w:rFonts w:ascii="Arial Narrow" w:hAnsi="Arial Narrow"/>
              </w:rPr>
              <w:t>A5 (85x50 mm), orez</w:t>
            </w:r>
          </w:p>
          <w:p w14:paraId="3A2B6B73"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p</w:t>
            </w:r>
            <w:r w:rsidRPr="00A9426C">
              <w:rPr>
                <w:rFonts w:ascii="Arial Narrow" w:hAnsi="Arial Narrow"/>
              </w:rPr>
              <w:t xml:space="preserve">lnofarebná obojstranná tlač (4/4 cmyk), </w:t>
            </w:r>
          </w:p>
          <w:p w14:paraId="2EC5E149"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prírodný papier, 250 - 270 g/m</w:t>
            </w:r>
          </w:p>
          <w:p w14:paraId="7860846F" w14:textId="77777777" w:rsidR="00FD6479" w:rsidRPr="00087A3E" w:rsidRDefault="00FD6479" w:rsidP="00FD6479">
            <w:pPr>
              <w:pStyle w:val="Odsekzoznamu"/>
              <w:numPr>
                <w:ilvl w:val="0"/>
                <w:numId w:val="20"/>
              </w:numPr>
              <w:spacing w:line="276" w:lineRule="auto"/>
              <w:rPr>
                <w:rFonts w:ascii="Arial Narrow" w:hAnsi="Arial Narrow"/>
              </w:rPr>
            </w:pPr>
            <w:r w:rsidRPr="00A9426C">
              <w:rPr>
                <w:rFonts w:ascii="Arial Narrow" w:hAnsi="Arial Narrow"/>
              </w:rPr>
              <w:t>tlač: ofset</w:t>
            </w:r>
          </w:p>
        </w:tc>
        <w:tc>
          <w:tcPr>
            <w:tcW w:w="406" w:type="pct"/>
            <w:vAlign w:val="center"/>
          </w:tcPr>
          <w:p w14:paraId="29C58B24" w14:textId="77777777" w:rsidR="00FD6479" w:rsidRPr="00A9426C" w:rsidRDefault="00FD6479" w:rsidP="00A2292F">
            <w:pPr>
              <w:rPr>
                <w:rFonts w:ascii="Arial Narrow" w:hAnsi="Arial Narrow" w:cs="Arial"/>
              </w:rPr>
            </w:pPr>
            <w:r>
              <w:rPr>
                <w:rFonts w:ascii="Arial Narrow" w:hAnsi="Arial Narrow" w:cs="Arial"/>
              </w:rPr>
              <w:t>500</w:t>
            </w:r>
            <w:r w:rsidRPr="00A9426C">
              <w:rPr>
                <w:rFonts w:ascii="Arial Narrow" w:hAnsi="Arial Narrow" w:cs="Arial"/>
              </w:rPr>
              <w:t xml:space="preserve"> ks</w:t>
            </w:r>
          </w:p>
        </w:tc>
      </w:tr>
      <w:tr w:rsidR="00FD6479" w:rsidRPr="00A9426C" w14:paraId="18AE50DE" w14:textId="77777777" w:rsidTr="00A2292F">
        <w:trPr>
          <w:trHeight w:val="145"/>
        </w:trPr>
        <w:tc>
          <w:tcPr>
            <w:tcW w:w="266" w:type="pct"/>
            <w:vAlign w:val="center"/>
          </w:tcPr>
          <w:p w14:paraId="7A06685B" w14:textId="77777777" w:rsidR="00FD6479" w:rsidRPr="00A9426C" w:rsidRDefault="00FD6479" w:rsidP="00A2292F">
            <w:pPr>
              <w:jc w:val="center"/>
              <w:rPr>
                <w:rFonts w:ascii="Arial Narrow" w:hAnsi="Arial Narrow" w:cs="Arial"/>
              </w:rPr>
            </w:pPr>
            <w:r w:rsidRPr="00A9426C">
              <w:rPr>
                <w:rFonts w:ascii="Arial Narrow" w:hAnsi="Arial Narrow" w:cs="Arial"/>
              </w:rPr>
              <w:t>5.</w:t>
            </w:r>
          </w:p>
        </w:tc>
        <w:tc>
          <w:tcPr>
            <w:tcW w:w="964" w:type="pct"/>
            <w:vAlign w:val="center"/>
          </w:tcPr>
          <w:p w14:paraId="62DE6F4E" w14:textId="77777777" w:rsidR="00FD6479" w:rsidRPr="00A9426C" w:rsidRDefault="00FD6479" w:rsidP="00A2292F">
            <w:pPr>
              <w:rPr>
                <w:rFonts w:ascii="Arial Narrow" w:hAnsi="Arial Narrow"/>
                <w:iCs/>
                <w:color w:val="000000"/>
              </w:rPr>
            </w:pPr>
            <w:r w:rsidRPr="00A9426C">
              <w:rPr>
                <w:rFonts w:ascii="Arial Narrow" w:hAnsi="Arial Narrow"/>
                <w:iCs/>
                <w:color w:val="000000"/>
              </w:rPr>
              <w:t>Infoleták</w:t>
            </w:r>
          </w:p>
        </w:tc>
        <w:tc>
          <w:tcPr>
            <w:tcW w:w="3364" w:type="pct"/>
          </w:tcPr>
          <w:p w14:paraId="0A60F41B" w14:textId="77777777" w:rsidR="00FD6479" w:rsidRPr="00181F97"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44817172" w14:textId="77777777" w:rsidR="00FD6479" w:rsidRDefault="00FD6479" w:rsidP="00FD6479">
            <w:pPr>
              <w:pStyle w:val="Odsekzoznamu"/>
              <w:numPr>
                <w:ilvl w:val="0"/>
                <w:numId w:val="20"/>
              </w:numPr>
              <w:spacing w:line="276" w:lineRule="auto"/>
              <w:rPr>
                <w:rFonts w:ascii="Arial Narrow" w:hAnsi="Arial Narrow"/>
              </w:rPr>
            </w:pPr>
            <w:r w:rsidRPr="00A9426C">
              <w:rPr>
                <w:rFonts w:ascii="Arial Narrow" w:hAnsi="Arial Narrow"/>
              </w:rPr>
              <w:t xml:space="preserve">3 návrhy grafiky </w:t>
            </w:r>
            <w:r>
              <w:rPr>
                <w:rFonts w:ascii="Arial Narrow" w:hAnsi="Arial Narrow"/>
              </w:rPr>
              <w:t>a finalizácia vybraného návrhu</w:t>
            </w:r>
          </w:p>
          <w:p w14:paraId="34EA00C0"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rozmer A4 na A5, 1 lom</w:t>
            </w:r>
          </w:p>
          <w:p w14:paraId="102B9387" w14:textId="77777777" w:rsidR="00FD6479" w:rsidRDefault="00FD6479" w:rsidP="00FD6479">
            <w:pPr>
              <w:pStyle w:val="Odsekzoznamu"/>
              <w:numPr>
                <w:ilvl w:val="0"/>
                <w:numId w:val="20"/>
              </w:numPr>
              <w:spacing w:line="276" w:lineRule="auto"/>
              <w:rPr>
                <w:rFonts w:ascii="Arial Narrow" w:hAnsi="Arial Narrow"/>
              </w:rPr>
            </w:pPr>
            <w:r w:rsidRPr="00A9426C">
              <w:rPr>
                <w:rFonts w:ascii="Arial Narrow" w:hAnsi="Arial Narrow"/>
              </w:rPr>
              <w:t>maximálne 6 obrázko</w:t>
            </w:r>
            <w:r>
              <w:rPr>
                <w:rFonts w:ascii="Arial Narrow" w:hAnsi="Arial Narrow"/>
              </w:rPr>
              <w:t>v z fotobanky vrátane licencie</w:t>
            </w:r>
          </w:p>
          <w:p w14:paraId="72C76A59" w14:textId="77777777" w:rsidR="00FD6479" w:rsidRPr="00A9426C" w:rsidRDefault="00FD6479" w:rsidP="00FD6479">
            <w:pPr>
              <w:pStyle w:val="Odsekzoznamu"/>
              <w:numPr>
                <w:ilvl w:val="0"/>
                <w:numId w:val="20"/>
              </w:numPr>
              <w:spacing w:line="276" w:lineRule="auto"/>
              <w:rPr>
                <w:rFonts w:ascii="Arial Narrow" w:hAnsi="Arial Narrow"/>
              </w:rPr>
            </w:pPr>
            <w:r w:rsidRPr="00A9426C">
              <w:rPr>
                <w:rFonts w:ascii="Arial Narrow" w:hAnsi="Arial Narrow"/>
              </w:rPr>
              <w:t>poskytnutie otvorených dát</w:t>
            </w:r>
          </w:p>
          <w:p w14:paraId="6747BD09"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c</w:t>
            </w:r>
            <w:r w:rsidRPr="00A9426C">
              <w:rPr>
                <w:rFonts w:ascii="Arial Narrow" w:hAnsi="Arial Narrow"/>
              </w:rPr>
              <w:t xml:space="preserve">opywriting (texty) vrátane jazykovej korektúry, v slovenskom </w:t>
            </w:r>
            <w:r>
              <w:rPr>
                <w:rFonts w:ascii="Arial Narrow" w:hAnsi="Arial Narrow"/>
              </w:rPr>
              <w:t>jazyku</w:t>
            </w:r>
          </w:p>
          <w:p w14:paraId="462BE0E7" w14:textId="77777777" w:rsidR="00FD6479" w:rsidRPr="00A9426C" w:rsidRDefault="00FD6479" w:rsidP="00FD6479">
            <w:pPr>
              <w:pStyle w:val="Odsekzoznamu"/>
              <w:numPr>
                <w:ilvl w:val="0"/>
                <w:numId w:val="20"/>
              </w:numPr>
              <w:spacing w:line="276" w:lineRule="auto"/>
              <w:rPr>
                <w:rFonts w:ascii="Arial Narrow" w:hAnsi="Arial Narrow"/>
              </w:rPr>
            </w:pPr>
            <w:r w:rsidRPr="00A9426C">
              <w:rPr>
                <w:rFonts w:ascii="Arial Narrow" w:hAnsi="Arial Narrow"/>
              </w:rPr>
              <w:t>3 normo strany textu</w:t>
            </w:r>
          </w:p>
          <w:p w14:paraId="1C5FE792"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tlač letákov</w:t>
            </w:r>
          </w:p>
          <w:p w14:paraId="264383DD"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rozmer A4, 1 lom</w:t>
            </w:r>
          </w:p>
          <w:p w14:paraId="07267521" w14:textId="77777777" w:rsidR="00FD6479" w:rsidRPr="00181F97" w:rsidRDefault="00FD6479" w:rsidP="00FD6479">
            <w:pPr>
              <w:pStyle w:val="Odsekzoznamu"/>
              <w:numPr>
                <w:ilvl w:val="0"/>
                <w:numId w:val="20"/>
              </w:numPr>
              <w:spacing w:line="276" w:lineRule="auto"/>
              <w:rPr>
                <w:rFonts w:ascii="Arial Narrow" w:hAnsi="Arial Narrow"/>
              </w:rPr>
            </w:pPr>
            <w:r w:rsidRPr="00181F97">
              <w:rPr>
                <w:rFonts w:ascii="Arial Narrow" w:hAnsi="Arial Narrow"/>
              </w:rPr>
              <w:t xml:space="preserve">plnofarebná obojstranná tlač (4/4), CMYK, </w:t>
            </w:r>
          </w:p>
          <w:p w14:paraId="69681D2C" w14:textId="77777777" w:rsidR="00FD6479" w:rsidRPr="005C4FDA" w:rsidRDefault="00FD6479" w:rsidP="00FD6479">
            <w:pPr>
              <w:pStyle w:val="Odsekzoznamu"/>
              <w:numPr>
                <w:ilvl w:val="0"/>
                <w:numId w:val="20"/>
              </w:numPr>
              <w:spacing w:line="276" w:lineRule="auto"/>
              <w:rPr>
                <w:rFonts w:ascii="Arial Narrow" w:hAnsi="Arial Narrow"/>
              </w:rPr>
            </w:pPr>
            <w:r w:rsidRPr="00A9426C">
              <w:rPr>
                <w:rFonts w:ascii="Arial Narrow" w:hAnsi="Arial Narrow"/>
              </w:rPr>
              <w:t>obojstranne matný natieraný papier</w:t>
            </w:r>
            <w:r>
              <w:rPr>
                <w:rFonts w:ascii="Arial Narrow" w:hAnsi="Arial Narrow"/>
              </w:rPr>
              <w:t xml:space="preserve"> 115g/m2</w:t>
            </w:r>
          </w:p>
        </w:tc>
        <w:tc>
          <w:tcPr>
            <w:tcW w:w="406" w:type="pct"/>
            <w:vAlign w:val="center"/>
          </w:tcPr>
          <w:p w14:paraId="5A3404F0" w14:textId="77777777" w:rsidR="00FD6479" w:rsidRPr="00A9426C" w:rsidRDefault="00FD6479" w:rsidP="00A2292F">
            <w:pPr>
              <w:rPr>
                <w:rFonts w:ascii="Arial Narrow" w:hAnsi="Arial Narrow" w:cs="Arial"/>
              </w:rPr>
            </w:pPr>
            <w:r>
              <w:rPr>
                <w:rFonts w:ascii="Arial Narrow" w:hAnsi="Arial Narrow" w:cs="Arial"/>
              </w:rPr>
              <w:t>7000</w:t>
            </w:r>
            <w:r w:rsidRPr="00A9426C">
              <w:rPr>
                <w:rFonts w:ascii="Arial Narrow" w:hAnsi="Arial Narrow" w:cs="Arial"/>
              </w:rPr>
              <w:t xml:space="preserve"> ks</w:t>
            </w:r>
          </w:p>
        </w:tc>
      </w:tr>
      <w:tr w:rsidR="00FD6479" w:rsidRPr="00A9426C" w14:paraId="3E3243E4" w14:textId="77777777" w:rsidTr="00A2292F">
        <w:trPr>
          <w:trHeight w:val="145"/>
        </w:trPr>
        <w:tc>
          <w:tcPr>
            <w:tcW w:w="266" w:type="pct"/>
            <w:vAlign w:val="center"/>
          </w:tcPr>
          <w:p w14:paraId="72611AC7" w14:textId="77777777" w:rsidR="00FD6479" w:rsidRPr="00A9426C" w:rsidRDefault="00FD6479" w:rsidP="00A2292F">
            <w:pPr>
              <w:jc w:val="center"/>
              <w:rPr>
                <w:rFonts w:ascii="Arial Narrow" w:hAnsi="Arial Narrow" w:cs="Arial"/>
              </w:rPr>
            </w:pPr>
            <w:r w:rsidRPr="00A9426C">
              <w:rPr>
                <w:rFonts w:ascii="Arial Narrow" w:hAnsi="Arial Narrow" w:cs="Arial"/>
              </w:rPr>
              <w:t>6.</w:t>
            </w:r>
          </w:p>
        </w:tc>
        <w:tc>
          <w:tcPr>
            <w:tcW w:w="964" w:type="pct"/>
            <w:vAlign w:val="center"/>
          </w:tcPr>
          <w:p w14:paraId="124D4519" w14:textId="77777777" w:rsidR="00FD6479" w:rsidRPr="00A9426C" w:rsidRDefault="00FD6479" w:rsidP="00A2292F">
            <w:pPr>
              <w:rPr>
                <w:rFonts w:ascii="Arial Narrow" w:hAnsi="Arial Narrow"/>
                <w:iCs/>
                <w:color w:val="000000"/>
              </w:rPr>
            </w:pPr>
            <w:r w:rsidRPr="00A9426C">
              <w:rPr>
                <w:rFonts w:ascii="Arial Narrow" w:hAnsi="Arial Narrow"/>
                <w:iCs/>
                <w:color w:val="000000"/>
              </w:rPr>
              <w:t>Produktové video v slovenskom jazyku a s poľskými titulkami</w:t>
            </w:r>
          </w:p>
        </w:tc>
        <w:tc>
          <w:tcPr>
            <w:tcW w:w="3364" w:type="pct"/>
          </w:tcPr>
          <w:p w14:paraId="39608CD9" w14:textId="77777777" w:rsidR="00FD6479" w:rsidRPr="00181F97"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48084696"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p</w:t>
            </w:r>
            <w:r w:rsidRPr="00A9426C">
              <w:rPr>
                <w:rFonts w:ascii="Arial Narrow" w:hAnsi="Arial Narrow"/>
              </w:rPr>
              <w:t xml:space="preserve">rodukcia videa na základe dodaného opisu produktu </w:t>
            </w:r>
          </w:p>
          <w:p w14:paraId="0088B599"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post produkcia</w:t>
            </w:r>
          </w:p>
          <w:p w14:paraId="17AB5E8A"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výstupný formát mp4</w:t>
            </w:r>
          </w:p>
          <w:p w14:paraId="24569134"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určené na webovú stránku</w:t>
            </w:r>
          </w:p>
          <w:p w14:paraId="280D384B"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dĺžka 1:30 min.</w:t>
            </w:r>
          </w:p>
          <w:p w14:paraId="1E356084" w14:textId="77777777" w:rsidR="00FD6479" w:rsidRDefault="00FD6479" w:rsidP="00FD6479">
            <w:pPr>
              <w:pStyle w:val="Odsekzoznamu"/>
              <w:numPr>
                <w:ilvl w:val="0"/>
                <w:numId w:val="20"/>
              </w:numPr>
              <w:spacing w:line="276" w:lineRule="auto"/>
              <w:rPr>
                <w:rFonts w:ascii="Arial Narrow" w:hAnsi="Arial Narrow"/>
              </w:rPr>
            </w:pPr>
            <w:r>
              <w:rPr>
                <w:rFonts w:ascii="Arial Narrow" w:hAnsi="Arial Narrow"/>
              </w:rPr>
              <w:t>hudba s licenciou</w:t>
            </w:r>
          </w:p>
          <w:p w14:paraId="00C459D2" w14:textId="77777777" w:rsidR="00FD6479" w:rsidRDefault="00FD6479" w:rsidP="00FD6479">
            <w:pPr>
              <w:pStyle w:val="Odsekzoznamu"/>
              <w:numPr>
                <w:ilvl w:val="0"/>
                <w:numId w:val="20"/>
              </w:numPr>
              <w:spacing w:line="276" w:lineRule="auto"/>
              <w:rPr>
                <w:rFonts w:ascii="Arial Narrow" w:hAnsi="Arial Narrow"/>
              </w:rPr>
            </w:pPr>
            <w:r w:rsidRPr="00A9426C">
              <w:rPr>
                <w:rFonts w:ascii="Arial Narrow" w:hAnsi="Arial Narrow"/>
              </w:rPr>
              <w:t>sprie</w:t>
            </w:r>
            <w:r>
              <w:rPr>
                <w:rFonts w:ascii="Arial Narrow" w:hAnsi="Arial Narrow"/>
              </w:rPr>
              <w:t>vodný text v slovenskom jazyku</w:t>
            </w:r>
          </w:p>
          <w:p w14:paraId="07B68F6B" w14:textId="77777777" w:rsidR="00FD6479" w:rsidRPr="00A9426C" w:rsidRDefault="00FD6479" w:rsidP="00FD6479">
            <w:pPr>
              <w:pStyle w:val="Odsekzoznamu"/>
              <w:numPr>
                <w:ilvl w:val="0"/>
                <w:numId w:val="20"/>
              </w:numPr>
              <w:spacing w:line="276" w:lineRule="auto"/>
              <w:rPr>
                <w:rFonts w:ascii="Arial Narrow" w:hAnsi="Arial Narrow"/>
              </w:rPr>
            </w:pPr>
            <w:r>
              <w:rPr>
                <w:rFonts w:ascii="Arial Narrow" w:hAnsi="Arial Narrow"/>
              </w:rPr>
              <w:t>d</w:t>
            </w:r>
            <w:r w:rsidRPr="00A9426C">
              <w:rPr>
                <w:rFonts w:ascii="Arial Narrow" w:hAnsi="Arial Narrow"/>
              </w:rPr>
              <w:t>ruhá verzia videa v slovenskom jazyku s titulkami v poľskom jazy</w:t>
            </w:r>
            <w:r>
              <w:rPr>
                <w:rFonts w:ascii="Arial Narrow" w:hAnsi="Arial Narrow"/>
              </w:rPr>
              <w:t>ku</w:t>
            </w:r>
          </w:p>
        </w:tc>
        <w:tc>
          <w:tcPr>
            <w:tcW w:w="406" w:type="pct"/>
            <w:vAlign w:val="center"/>
          </w:tcPr>
          <w:p w14:paraId="01A8A799" w14:textId="77777777" w:rsidR="00FD6479" w:rsidRPr="00A9426C" w:rsidRDefault="00FD6479" w:rsidP="00A2292F">
            <w:pPr>
              <w:rPr>
                <w:rFonts w:ascii="Arial Narrow" w:hAnsi="Arial Narrow" w:cs="Arial"/>
              </w:rPr>
            </w:pPr>
            <w:r w:rsidRPr="00A9426C">
              <w:rPr>
                <w:rFonts w:ascii="Arial Narrow" w:hAnsi="Arial Narrow" w:cs="Arial"/>
              </w:rPr>
              <w:t>1 ks</w:t>
            </w:r>
          </w:p>
        </w:tc>
      </w:tr>
      <w:tr w:rsidR="00FD6479" w:rsidRPr="00A9426C" w14:paraId="2883A96B" w14:textId="77777777" w:rsidTr="00A2292F">
        <w:trPr>
          <w:trHeight w:val="688"/>
        </w:trPr>
        <w:tc>
          <w:tcPr>
            <w:tcW w:w="266" w:type="pct"/>
            <w:vAlign w:val="center"/>
          </w:tcPr>
          <w:p w14:paraId="29635B38" w14:textId="77777777" w:rsidR="00FD6479" w:rsidRPr="00A9426C" w:rsidRDefault="00FD6479" w:rsidP="00A2292F">
            <w:pPr>
              <w:jc w:val="center"/>
              <w:rPr>
                <w:rFonts w:ascii="Arial Narrow" w:hAnsi="Arial Narrow" w:cs="Arial"/>
              </w:rPr>
            </w:pPr>
            <w:r w:rsidRPr="00A9426C">
              <w:rPr>
                <w:rFonts w:ascii="Arial Narrow" w:hAnsi="Arial Narrow" w:cs="Arial"/>
              </w:rPr>
              <w:t>7.</w:t>
            </w:r>
          </w:p>
        </w:tc>
        <w:tc>
          <w:tcPr>
            <w:tcW w:w="964" w:type="pct"/>
            <w:vAlign w:val="center"/>
          </w:tcPr>
          <w:p w14:paraId="63AF4D08" w14:textId="77777777" w:rsidR="00FD6479" w:rsidRPr="00A9426C" w:rsidRDefault="00FD6479" w:rsidP="00A2292F">
            <w:pPr>
              <w:rPr>
                <w:rFonts w:ascii="Arial Narrow" w:hAnsi="Arial Narrow"/>
                <w:iCs/>
                <w:color w:val="000000"/>
              </w:rPr>
            </w:pPr>
            <w:r>
              <w:rPr>
                <w:rFonts w:ascii="Arial Narrow" w:hAnsi="Arial Narrow"/>
                <w:iCs/>
                <w:color w:val="000000"/>
              </w:rPr>
              <w:t xml:space="preserve">PR články a ich umiestnenie </w:t>
            </w:r>
            <w:r w:rsidRPr="00087A3E">
              <w:rPr>
                <w:rFonts w:ascii="Arial Narrow" w:hAnsi="Arial Narrow"/>
                <w:iCs/>
                <w:color w:val="000000"/>
              </w:rPr>
              <w:t xml:space="preserve">na </w:t>
            </w:r>
            <w:r>
              <w:rPr>
                <w:rFonts w:ascii="Arial Narrow" w:hAnsi="Arial Narrow"/>
                <w:iCs/>
                <w:color w:val="000000"/>
              </w:rPr>
              <w:t>internete</w:t>
            </w:r>
          </w:p>
        </w:tc>
        <w:tc>
          <w:tcPr>
            <w:tcW w:w="3364" w:type="pct"/>
          </w:tcPr>
          <w:p w14:paraId="572B1601" w14:textId="77777777" w:rsidR="00FD6479" w:rsidRPr="00181F97" w:rsidRDefault="00FD6479" w:rsidP="00A2292F">
            <w:pPr>
              <w:rPr>
                <w:rFonts w:ascii="Arial Narrow" w:hAnsi="Arial Narrow"/>
                <w:iCs/>
                <w:color w:val="000000"/>
              </w:rPr>
            </w:pPr>
            <w:r w:rsidRPr="00A9426C">
              <w:rPr>
                <w:rFonts w:ascii="Arial Narrow" w:hAnsi="Arial Narrow"/>
                <w:iCs/>
                <w:color w:val="000000"/>
              </w:rPr>
              <w:t>V cenovej ponuke požadujeme oceniť:</w:t>
            </w:r>
          </w:p>
          <w:p w14:paraId="2AF805FF" w14:textId="77777777" w:rsidR="00FD6479" w:rsidRPr="00B842B8" w:rsidRDefault="00FD6479" w:rsidP="00FD6479">
            <w:pPr>
              <w:pStyle w:val="Odsekzoznamu"/>
              <w:numPr>
                <w:ilvl w:val="0"/>
                <w:numId w:val="24"/>
              </w:numPr>
              <w:spacing w:line="276" w:lineRule="auto"/>
              <w:rPr>
                <w:rFonts w:ascii="Arial Narrow" w:hAnsi="Arial Narrow"/>
              </w:rPr>
            </w:pPr>
            <w:r w:rsidRPr="00B842B8">
              <w:rPr>
                <w:rFonts w:ascii="Arial Narrow" w:hAnsi="Arial Narrow"/>
              </w:rPr>
              <w:t>napísanie PR článku v súlade s pravidlami SEO na základe zadania a poskytnutých kľúčových slov a persón</w:t>
            </w:r>
          </w:p>
          <w:p w14:paraId="080AD51E" w14:textId="77777777" w:rsidR="00FD6479" w:rsidRPr="00B842B8" w:rsidRDefault="00FD6479" w:rsidP="00FD6479">
            <w:pPr>
              <w:pStyle w:val="Odsekzoznamu"/>
              <w:numPr>
                <w:ilvl w:val="0"/>
                <w:numId w:val="24"/>
              </w:numPr>
              <w:spacing w:line="276" w:lineRule="auto"/>
              <w:rPr>
                <w:rFonts w:ascii="Arial Narrow" w:hAnsi="Arial Narrow"/>
              </w:rPr>
            </w:pPr>
            <w:r w:rsidRPr="00B842B8">
              <w:rPr>
                <w:rFonts w:ascii="Arial Narrow" w:hAnsi="Arial Narrow"/>
              </w:rPr>
              <w:t>2 normo strany textu</w:t>
            </w:r>
          </w:p>
          <w:p w14:paraId="229E8C55" w14:textId="77777777" w:rsidR="00FD6479" w:rsidRDefault="00FD6479" w:rsidP="00FD6479">
            <w:pPr>
              <w:pStyle w:val="Odsekzoznamu"/>
              <w:numPr>
                <w:ilvl w:val="0"/>
                <w:numId w:val="24"/>
              </w:numPr>
              <w:spacing w:line="276" w:lineRule="auto"/>
              <w:rPr>
                <w:rFonts w:ascii="Arial Narrow" w:hAnsi="Arial Narrow"/>
              </w:rPr>
            </w:pPr>
            <w:r w:rsidRPr="00B842B8">
              <w:rPr>
                <w:rFonts w:ascii="Arial Narrow" w:hAnsi="Arial Narrow"/>
              </w:rPr>
              <w:t xml:space="preserve">umiestnenie PR článku na blogu slovenského </w:t>
            </w:r>
            <w:r>
              <w:rPr>
                <w:rFonts w:ascii="Arial Narrow" w:hAnsi="Arial Narrow"/>
              </w:rPr>
              <w:t>food blogera</w:t>
            </w:r>
          </w:p>
          <w:p w14:paraId="377A67B4" w14:textId="77777777" w:rsidR="00FD6479" w:rsidRPr="00B842B8" w:rsidRDefault="00FD6479" w:rsidP="00FD6479">
            <w:pPr>
              <w:pStyle w:val="Odsekzoznamu"/>
              <w:numPr>
                <w:ilvl w:val="0"/>
                <w:numId w:val="24"/>
              </w:numPr>
              <w:spacing w:line="276" w:lineRule="auto"/>
              <w:rPr>
                <w:rFonts w:ascii="Arial Narrow" w:hAnsi="Arial Narrow"/>
              </w:rPr>
            </w:pPr>
            <w:r w:rsidRPr="00B842B8">
              <w:rPr>
                <w:rFonts w:ascii="Arial Narrow" w:hAnsi="Arial Narrow"/>
              </w:rPr>
              <w:t>vrátanie 2 spätných odkazov (URL linky)</w:t>
            </w:r>
          </w:p>
        </w:tc>
        <w:tc>
          <w:tcPr>
            <w:tcW w:w="406" w:type="pct"/>
            <w:vAlign w:val="center"/>
          </w:tcPr>
          <w:p w14:paraId="6DE94186" w14:textId="77777777" w:rsidR="00FD6479" w:rsidRPr="00A9426C" w:rsidRDefault="00FD6479" w:rsidP="00A2292F">
            <w:pPr>
              <w:rPr>
                <w:rFonts w:ascii="Arial Narrow" w:hAnsi="Arial Narrow" w:cs="Arial"/>
              </w:rPr>
            </w:pPr>
            <w:r w:rsidRPr="00A9426C">
              <w:rPr>
                <w:rFonts w:ascii="Arial Narrow" w:hAnsi="Arial Narrow" w:cs="Arial"/>
              </w:rPr>
              <w:t>1</w:t>
            </w:r>
            <w:r>
              <w:rPr>
                <w:rFonts w:ascii="Arial Narrow" w:hAnsi="Arial Narrow" w:cs="Arial"/>
              </w:rPr>
              <w:t>5</w:t>
            </w:r>
            <w:r w:rsidRPr="00A9426C">
              <w:rPr>
                <w:rFonts w:ascii="Arial Narrow" w:hAnsi="Arial Narrow" w:cs="Arial"/>
              </w:rPr>
              <w:t xml:space="preserve"> ks</w:t>
            </w:r>
          </w:p>
        </w:tc>
      </w:tr>
    </w:tbl>
    <w:p w14:paraId="5E072B89" w14:textId="77777777" w:rsidR="00FD6479" w:rsidRDefault="00FD6479" w:rsidP="00FD6479"/>
    <w:p w14:paraId="102EC25C" w14:textId="77777777" w:rsidR="00B20131" w:rsidRPr="00165385" w:rsidRDefault="00B20131" w:rsidP="00165385">
      <w:pPr>
        <w:rPr>
          <w:rFonts w:cs="Arial"/>
          <w:sz w:val="24"/>
        </w:rPr>
      </w:pPr>
    </w:p>
    <w:p w14:paraId="43A3AE86" w14:textId="25B6E67C" w:rsidR="00655F19" w:rsidRPr="00B20131" w:rsidRDefault="00655F19" w:rsidP="00B20131">
      <w:pPr>
        <w:pStyle w:val="Odsekzoznamu"/>
        <w:numPr>
          <w:ilvl w:val="0"/>
          <w:numId w:val="13"/>
        </w:numPr>
        <w:autoSpaceDE w:val="0"/>
        <w:autoSpaceDN w:val="0"/>
        <w:adjustRightInd w:val="0"/>
        <w:spacing w:line="276" w:lineRule="auto"/>
        <w:ind w:left="0"/>
        <w:jc w:val="both"/>
        <w:rPr>
          <w:rFonts w:asciiTheme="minorHAnsi" w:hAnsiTheme="minorHAnsi" w:cstheme="minorHAnsi"/>
          <w:color w:val="000000"/>
        </w:rPr>
      </w:pPr>
      <w:r w:rsidRPr="00165385">
        <w:rPr>
          <w:rFonts w:asciiTheme="minorHAnsi" w:hAnsiTheme="minorHAnsi" w:cstheme="minorHAnsi"/>
          <w:bCs/>
          <w:color w:val="000000"/>
        </w:rPr>
        <w:t xml:space="preserve">Typ zmluvy, ktorá bude výsledkom verejného obstarávania: </w:t>
      </w:r>
      <w:r w:rsidR="007212E7" w:rsidRPr="00165385">
        <w:rPr>
          <w:rFonts w:asciiTheme="minorHAnsi" w:hAnsiTheme="minorHAnsi" w:cstheme="minorHAnsi"/>
          <w:bCs/>
          <w:color w:val="000000"/>
        </w:rPr>
        <w:t>Zmluva o</w:t>
      </w:r>
      <w:r w:rsidR="00B20131">
        <w:rPr>
          <w:rFonts w:asciiTheme="minorHAnsi" w:hAnsiTheme="minorHAnsi" w:cstheme="minorHAnsi"/>
          <w:bCs/>
          <w:color w:val="000000"/>
        </w:rPr>
        <w:t> </w:t>
      </w:r>
      <w:r w:rsidR="007212E7" w:rsidRPr="00165385">
        <w:rPr>
          <w:rFonts w:asciiTheme="minorHAnsi" w:hAnsiTheme="minorHAnsi" w:cstheme="minorHAnsi"/>
          <w:bCs/>
          <w:color w:val="000000"/>
        </w:rPr>
        <w:t>dielo</w:t>
      </w:r>
    </w:p>
    <w:p w14:paraId="6CE2F64C" w14:textId="77777777" w:rsidR="00B20131" w:rsidRPr="00165385" w:rsidRDefault="00B20131" w:rsidP="00B20131">
      <w:pPr>
        <w:pStyle w:val="Odsekzoznamu"/>
        <w:autoSpaceDE w:val="0"/>
        <w:autoSpaceDN w:val="0"/>
        <w:adjustRightInd w:val="0"/>
        <w:spacing w:line="276" w:lineRule="auto"/>
        <w:ind w:left="0"/>
        <w:jc w:val="both"/>
        <w:rPr>
          <w:rFonts w:asciiTheme="minorHAnsi" w:hAnsiTheme="minorHAnsi" w:cstheme="minorHAnsi"/>
          <w:color w:val="000000"/>
        </w:rPr>
      </w:pPr>
    </w:p>
    <w:p w14:paraId="1B935474" w14:textId="3416EF40" w:rsidR="00655F19" w:rsidRPr="00165385" w:rsidRDefault="00655F19" w:rsidP="00B20131">
      <w:pPr>
        <w:pStyle w:val="Odsekzoznamu"/>
        <w:numPr>
          <w:ilvl w:val="0"/>
          <w:numId w:val="13"/>
        </w:numPr>
        <w:autoSpaceDE w:val="0"/>
        <w:autoSpaceDN w:val="0"/>
        <w:adjustRightInd w:val="0"/>
        <w:spacing w:line="276" w:lineRule="auto"/>
        <w:ind w:left="0"/>
        <w:jc w:val="both"/>
        <w:rPr>
          <w:rFonts w:asciiTheme="minorHAnsi" w:hAnsiTheme="minorHAnsi" w:cstheme="minorHAnsi"/>
          <w:color w:val="000000"/>
        </w:rPr>
      </w:pPr>
      <w:r w:rsidRPr="00165385">
        <w:rPr>
          <w:rFonts w:asciiTheme="minorHAnsi" w:hAnsiTheme="minorHAnsi" w:cstheme="minorHAnsi"/>
          <w:b/>
          <w:bCs/>
          <w:color w:val="000000"/>
          <w:lang w:eastAsia="en-US"/>
        </w:rPr>
        <w:t xml:space="preserve">Predpokladaná hodnota zákazky:  </w:t>
      </w:r>
      <w:r w:rsidR="00B55073" w:rsidRPr="00B55073">
        <w:rPr>
          <w:b/>
        </w:rPr>
        <w:t>13 962,50</w:t>
      </w:r>
      <w:r w:rsidR="007A409E" w:rsidRPr="00FD6479">
        <w:rPr>
          <w:rFonts w:asciiTheme="minorHAnsi" w:hAnsiTheme="minorHAnsi" w:cstheme="minorHAnsi"/>
          <w:b/>
          <w:bCs/>
          <w:color w:val="000000"/>
          <w:lang w:eastAsia="en-US"/>
        </w:rPr>
        <w:t xml:space="preserve"> </w:t>
      </w:r>
      <w:r w:rsidRPr="00FD6479">
        <w:rPr>
          <w:rFonts w:asciiTheme="minorHAnsi" w:hAnsiTheme="minorHAnsi" w:cstheme="minorHAnsi"/>
          <w:b/>
          <w:color w:val="000000"/>
          <w:lang w:eastAsia="en-US"/>
        </w:rPr>
        <w:t xml:space="preserve"> EUR bez DPH</w:t>
      </w:r>
      <w:r w:rsidRPr="00165385">
        <w:rPr>
          <w:rFonts w:asciiTheme="minorHAnsi" w:hAnsiTheme="minorHAnsi" w:cstheme="minorHAnsi"/>
          <w:color w:val="000000"/>
          <w:lang w:eastAsia="en-US"/>
        </w:rPr>
        <w:t xml:space="preserve"> </w:t>
      </w:r>
    </w:p>
    <w:p w14:paraId="685EF638" w14:textId="77777777" w:rsidR="00FD6479" w:rsidRDefault="00655F19" w:rsidP="00D767D8">
      <w:pPr>
        <w:spacing w:line="276" w:lineRule="auto"/>
        <w:ind w:left="567" w:hanging="567"/>
        <w:jc w:val="both"/>
        <w:rPr>
          <w:rFonts w:asciiTheme="minorHAnsi" w:hAnsiTheme="minorHAnsi" w:cstheme="minorHAnsi"/>
          <w:b/>
          <w:bCs/>
          <w:color w:val="000000"/>
          <w:sz w:val="24"/>
        </w:rPr>
      </w:pPr>
      <w:r w:rsidRPr="00165385">
        <w:rPr>
          <w:rFonts w:asciiTheme="minorHAnsi" w:hAnsiTheme="minorHAnsi" w:cstheme="minorHAnsi"/>
          <w:b/>
          <w:bCs/>
          <w:color w:val="000000"/>
          <w:sz w:val="24"/>
        </w:rPr>
        <w:t>Lehoty na dodanie alebo dokončenie predmetu zák</w:t>
      </w:r>
      <w:r w:rsidR="00FD6479">
        <w:rPr>
          <w:rFonts w:asciiTheme="minorHAnsi" w:hAnsiTheme="minorHAnsi" w:cstheme="minorHAnsi"/>
          <w:b/>
          <w:bCs/>
          <w:color w:val="000000"/>
          <w:sz w:val="24"/>
        </w:rPr>
        <w:t>azky alebo trvanie zmluvy:</w:t>
      </w:r>
    </w:p>
    <w:p w14:paraId="2B78AEA7" w14:textId="172F4695" w:rsidR="00FD6479" w:rsidRDefault="00D767D8" w:rsidP="00D767D8">
      <w:pPr>
        <w:spacing w:line="276" w:lineRule="auto"/>
        <w:ind w:left="567" w:hanging="567"/>
        <w:jc w:val="both"/>
        <w:rPr>
          <w:rFonts w:cs="Arial"/>
          <w:sz w:val="24"/>
        </w:rPr>
      </w:pPr>
      <w:r w:rsidRPr="00D767D8">
        <w:rPr>
          <w:rFonts w:cs="Arial"/>
          <w:sz w:val="24"/>
        </w:rPr>
        <w:t xml:space="preserve">Zhotoviteľ odovzdá celé Dielo najneskôr do </w:t>
      </w:r>
      <w:r w:rsidR="00FD6479">
        <w:rPr>
          <w:rFonts w:cs="Arial"/>
          <w:sz w:val="24"/>
        </w:rPr>
        <w:t>3</w:t>
      </w:r>
      <w:r w:rsidRPr="00D767D8">
        <w:rPr>
          <w:rFonts w:cs="Arial"/>
          <w:sz w:val="24"/>
        </w:rPr>
        <w:t xml:space="preserve"> </w:t>
      </w:r>
      <w:r w:rsidR="00FD6479">
        <w:rPr>
          <w:rFonts w:cs="Arial"/>
          <w:sz w:val="24"/>
        </w:rPr>
        <w:t>mesiacov odo dňa začatia vykonávania</w:t>
      </w:r>
    </w:p>
    <w:p w14:paraId="12FBC945" w14:textId="4FD0FAEF" w:rsidR="00D767D8" w:rsidRPr="00F166FB" w:rsidRDefault="00D767D8" w:rsidP="00D767D8">
      <w:pPr>
        <w:spacing w:line="276" w:lineRule="auto"/>
        <w:ind w:left="567" w:hanging="567"/>
        <w:jc w:val="both"/>
        <w:rPr>
          <w:rFonts w:ascii="Palatino Linotype" w:hAnsi="Palatino Linotype"/>
          <w:szCs w:val="22"/>
          <w:lang w:val="cs-CZ"/>
        </w:rPr>
      </w:pPr>
      <w:r w:rsidRPr="00D767D8">
        <w:rPr>
          <w:rFonts w:cs="Arial"/>
          <w:sz w:val="24"/>
        </w:rPr>
        <w:t>Diela.</w:t>
      </w:r>
    </w:p>
    <w:p w14:paraId="6312DA85" w14:textId="1FB33D70" w:rsidR="00655F19" w:rsidRPr="00D767D8" w:rsidRDefault="00D767D8" w:rsidP="00B20131">
      <w:pPr>
        <w:pStyle w:val="Odsekzoznamu"/>
        <w:numPr>
          <w:ilvl w:val="0"/>
          <w:numId w:val="13"/>
        </w:numPr>
        <w:autoSpaceDE w:val="0"/>
        <w:autoSpaceDN w:val="0"/>
        <w:adjustRightInd w:val="0"/>
        <w:spacing w:line="276" w:lineRule="auto"/>
        <w:ind w:left="0"/>
        <w:contextualSpacing w:val="0"/>
        <w:jc w:val="both"/>
        <w:rPr>
          <w:rFonts w:asciiTheme="minorHAnsi" w:hAnsiTheme="minorHAnsi" w:cstheme="minorHAnsi"/>
          <w:bCs/>
          <w:color w:val="000000"/>
        </w:rPr>
      </w:pPr>
      <w:r>
        <w:rPr>
          <w:rFonts w:asciiTheme="minorHAnsi" w:hAnsiTheme="minorHAnsi" w:cstheme="minorHAnsi"/>
          <w:b/>
          <w:bCs/>
          <w:color w:val="000000"/>
        </w:rPr>
        <w:t>S</w:t>
      </w:r>
      <w:r w:rsidR="00655F19" w:rsidRPr="00165385">
        <w:rPr>
          <w:rFonts w:asciiTheme="minorHAnsi" w:hAnsiTheme="minorHAnsi" w:cstheme="minorHAnsi"/>
          <w:b/>
          <w:bCs/>
          <w:color w:val="000000"/>
        </w:rPr>
        <w:t>úťažné podklady k výzve na predloženie cenovej ponuky:</w:t>
      </w:r>
      <w:r w:rsidR="00C4155A" w:rsidRPr="00165385">
        <w:rPr>
          <w:rFonts w:asciiTheme="minorHAnsi" w:hAnsiTheme="minorHAnsi" w:cstheme="minorHAnsi"/>
          <w:b/>
          <w:bCs/>
          <w:color w:val="000000"/>
        </w:rPr>
        <w:t xml:space="preserve"> </w:t>
      </w:r>
      <w:r w:rsidR="007A409E" w:rsidRPr="00D767D8">
        <w:rPr>
          <w:rFonts w:asciiTheme="minorHAnsi" w:hAnsiTheme="minorHAnsi" w:cstheme="minorHAnsi"/>
          <w:bCs/>
          <w:color w:val="000000"/>
        </w:rPr>
        <w:t>súčasťou Výzvy je návrh Zmluvy o dielo</w:t>
      </w:r>
    </w:p>
    <w:p w14:paraId="394A1C6C" w14:textId="5A16E48A" w:rsidR="00655F19" w:rsidRPr="00165385" w:rsidRDefault="00655F19" w:rsidP="00B20131">
      <w:pPr>
        <w:pStyle w:val="Odsekzoznamu"/>
        <w:numPr>
          <w:ilvl w:val="0"/>
          <w:numId w:val="13"/>
        </w:numPr>
        <w:autoSpaceDE w:val="0"/>
        <w:autoSpaceDN w:val="0"/>
        <w:adjustRightInd w:val="0"/>
        <w:spacing w:line="276" w:lineRule="auto"/>
        <w:ind w:left="0"/>
        <w:contextualSpacing w:val="0"/>
        <w:jc w:val="both"/>
        <w:rPr>
          <w:rFonts w:asciiTheme="minorHAnsi" w:hAnsiTheme="minorHAnsi" w:cstheme="minorHAnsi"/>
          <w:color w:val="000000"/>
        </w:rPr>
      </w:pPr>
      <w:r w:rsidRPr="00165385">
        <w:rPr>
          <w:rFonts w:asciiTheme="minorHAnsi" w:hAnsiTheme="minorHAnsi" w:cstheme="minorHAnsi"/>
          <w:b/>
          <w:bCs/>
          <w:color w:val="000000"/>
        </w:rPr>
        <w:t>Lehota na predloženie ponuky:</w:t>
      </w:r>
      <w:r w:rsidR="00C4155A" w:rsidRPr="00165385">
        <w:rPr>
          <w:rFonts w:asciiTheme="minorHAnsi" w:hAnsiTheme="minorHAnsi" w:cstheme="minorHAnsi"/>
          <w:b/>
          <w:bCs/>
          <w:color w:val="000000"/>
        </w:rPr>
        <w:t xml:space="preserve"> </w:t>
      </w:r>
      <w:r w:rsidR="00A8330E" w:rsidRPr="00165385">
        <w:rPr>
          <w:rFonts w:asciiTheme="minorHAnsi" w:hAnsiTheme="minorHAnsi" w:cstheme="minorHAnsi"/>
          <w:b/>
          <w:bCs/>
          <w:color w:val="000000"/>
        </w:rPr>
        <w:t>1</w:t>
      </w:r>
      <w:r w:rsidR="00085E5C">
        <w:rPr>
          <w:rFonts w:asciiTheme="minorHAnsi" w:hAnsiTheme="minorHAnsi" w:cstheme="minorHAnsi"/>
          <w:b/>
          <w:bCs/>
          <w:color w:val="000000"/>
        </w:rPr>
        <w:t>3</w:t>
      </w:r>
      <w:r w:rsidR="007A409E" w:rsidRPr="00165385">
        <w:rPr>
          <w:rFonts w:asciiTheme="minorHAnsi" w:hAnsiTheme="minorHAnsi" w:cstheme="minorHAnsi"/>
          <w:b/>
          <w:bCs/>
          <w:color w:val="000000"/>
        </w:rPr>
        <w:t>.</w:t>
      </w:r>
      <w:r w:rsidR="00A8330E" w:rsidRPr="00165385">
        <w:rPr>
          <w:rFonts w:asciiTheme="minorHAnsi" w:hAnsiTheme="minorHAnsi" w:cstheme="minorHAnsi"/>
          <w:b/>
          <w:bCs/>
          <w:color w:val="000000"/>
        </w:rPr>
        <w:t>0</w:t>
      </w:r>
      <w:r w:rsidR="00D767D8">
        <w:rPr>
          <w:rFonts w:asciiTheme="minorHAnsi" w:hAnsiTheme="minorHAnsi" w:cstheme="minorHAnsi"/>
          <w:b/>
          <w:bCs/>
          <w:color w:val="000000"/>
        </w:rPr>
        <w:t>3</w:t>
      </w:r>
      <w:r w:rsidR="007A409E" w:rsidRPr="00165385">
        <w:rPr>
          <w:rFonts w:asciiTheme="minorHAnsi" w:hAnsiTheme="minorHAnsi" w:cstheme="minorHAnsi"/>
          <w:b/>
          <w:bCs/>
          <w:color w:val="000000"/>
        </w:rPr>
        <w:t>.201</w:t>
      </w:r>
      <w:r w:rsidR="00A8330E" w:rsidRPr="00165385">
        <w:rPr>
          <w:rFonts w:asciiTheme="minorHAnsi" w:hAnsiTheme="minorHAnsi" w:cstheme="minorHAnsi"/>
          <w:b/>
          <w:bCs/>
          <w:color w:val="000000"/>
        </w:rPr>
        <w:t>7</w:t>
      </w:r>
      <w:r w:rsidR="007A409E" w:rsidRPr="00165385">
        <w:rPr>
          <w:rFonts w:asciiTheme="minorHAnsi" w:hAnsiTheme="minorHAnsi" w:cstheme="minorHAnsi"/>
          <w:b/>
          <w:bCs/>
          <w:color w:val="000000"/>
        </w:rPr>
        <w:t xml:space="preserve"> do 10:00 hod.</w:t>
      </w:r>
    </w:p>
    <w:p w14:paraId="77011972" w14:textId="7A34ADBB" w:rsidR="00655F19" w:rsidRPr="00165385" w:rsidRDefault="00655F19" w:rsidP="00B20131">
      <w:pPr>
        <w:pStyle w:val="Odsekzoznamu"/>
        <w:numPr>
          <w:ilvl w:val="0"/>
          <w:numId w:val="13"/>
        </w:numPr>
        <w:autoSpaceDE w:val="0"/>
        <w:autoSpaceDN w:val="0"/>
        <w:adjustRightInd w:val="0"/>
        <w:spacing w:line="276" w:lineRule="auto"/>
        <w:ind w:left="0"/>
        <w:contextualSpacing w:val="0"/>
        <w:jc w:val="both"/>
        <w:rPr>
          <w:rFonts w:asciiTheme="minorHAnsi" w:hAnsiTheme="minorHAnsi" w:cstheme="minorHAnsi"/>
          <w:color w:val="000000"/>
        </w:rPr>
      </w:pPr>
      <w:r w:rsidRPr="00165385">
        <w:rPr>
          <w:rFonts w:asciiTheme="minorHAnsi" w:hAnsiTheme="minorHAnsi" w:cstheme="minorHAnsi"/>
          <w:b/>
          <w:bCs/>
          <w:color w:val="000000"/>
        </w:rPr>
        <w:t xml:space="preserve">Spôsob predloženia ponuky: </w:t>
      </w:r>
      <w:r w:rsidR="007A409E" w:rsidRPr="00165385">
        <w:rPr>
          <w:rFonts w:asciiTheme="minorHAnsi" w:hAnsiTheme="minorHAnsi" w:cstheme="minorHAnsi"/>
          <w:b/>
          <w:bCs/>
          <w:color w:val="000000"/>
        </w:rPr>
        <w:t xml:space="preserve">Uchádzač predloží ponuku osobne alebo poštou na adresu: </w:t>
      </w:r>
      <w:r w:rsidR="00A8330E" w:rsidRPr="00165385">
        <w:rPr>
          <w:rFonts w:asciiTheme="minorHAnsi" w:hAnsiTheme="minorHAnsi" w:cstheme="minorHAnsi"/>
          <w:b/>
          <w:bCs/>
          <w:color w:val="000000"/>
        </w:rPr>
        <w:t>Ing. Dagmar Melotíková, Staničná 898/6, 924 01 Galanta</w:t>
      </w:r>
    </w:p>
    <w:p w14:paraId="76A02EEA" w14:textId="77777777" w:rsidR="00A8330E" w:rsidRPr="00165385" w:rsidRDefault="00A8330E" w:rsidP="00B20131">
      <w:pPr>
        <w:pStyle w:val="Odsekzoznamu"/>
        <w:autoSpaceDE w:val="0"/>
        <w:autoSpaceDN w:val="0"/>
        <w:adjustRightInd w:val="0"/>
        <w:spacing w:line="276" w:lineRule="auto"/>
        <w:ind w:left="0"/>
        <w:contextualSpacing w:val="0"/>
        <w:jc w:val="both"/>
        <w:rPr>
          <w:rFonts w:asciiTheme="minorHAnsi" w:hAnsiTheme="minorHAnsi" w:cstheme="minorHAnsi"/>
          <w:color w:val="000000"/>
        </w:rPr>
      </w:pPr>
    </w:p>
    <w:p w14:paraId="784D6858" w14:textId="77777777" w:rsidR="007A409E" w:rsidRPr="00165385" w:rsidRDefault="007A409E" w:rsidP="00B20131">
      <w:pPr>
        <w:spacing w:line="276" w:lineRule="auto"/>
        <w:jc w:val="both"/>
        <w:rPr>
          <w:rFonts w:asciiTheme="minorHAnsi" w:hAnsiTheme="minorHAnsi" w:cstheme="minorHAnsi"/>
          <w:sz w:val="24"/>
        </w:rPr>
      </w:pPr>
      <w:r w:rsidRPr="00165385">
        <w:rPr>
          <w:rFonts w:asciiTheme="minorHAnsi" w:hAnsiTheme="minorHAnsi" w:cstheme="minorHAnsi"/>
          <w:bCs/>
          <w:sz w:val="24"/>
        </w:rPr>
        <w:t xml:space="preserve">Dátum poštovej pečiatky nie je rozhodujúci. </w:t>
      </w:r>
      <w:r w:rsidRPr="00165385">
        <w:rPr>
          <w:rFonts w:asciiTheme="minorHAnsi" w:hAnsiTheme="minorHAnsi" w:cstheme="minorHAnsi"/>
          <w:sz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14:paraId="630CACC8" w14:textId="6FD9B562" w:rsidR="007A409E" w:rsidRPr="00165385" w:rsidRDefault="007A409E"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Ponuky sa predkladajú v slovenskom jazyku a v mene EUR; obálka musí byť zreteľne označená nápisom </w:t>
      </w:r>
      <w:r w:rsidRPr="00165385">
        <w:rPr>
          <w:rFonts w:asciiTheme="minorHAnsi" w:hAnsiTheme="minorHAnsi" w:cstheme="minorHAnsi"/>
          <w:b/>
          <w:sz w:val="24"/>
        </w:rPr>
        <w:t>„Obstarávanie – neotvárať!“,</w:t>
      </w:r>
      <w:r w:rsidRPr="00165385">
        <w:rPr>
          <w:rFonts w:asciiTheme="minorHAnsi" w:hAnsiTheme="minorHAnsi" w:cstheme="minorHAnsi"/>
          <w:sz w:val="24"/>
        </w:rPr>
        <w:t xml:space="preserve"> heslom obstarávania: </w:t>
      </w:r>
      <w:r w:rsidRPr="00165385">
        <w:rPr>
          <w:rFonts w:asciiTheme="minorHAnsi" w:hAnsiTheme="minorHAnsi" w:cstheme="minorHAnsi"/>
          <w:b/>
          <w:sz w:val="24"/>
        </w:rPr>
        <w:t>„</w:t>
      </w:r>
      <w:r w:rsidR="00FD6479">
        <w:rPr>
          <w:rFonts w:asciiTheme="minorHAnsi" w:hAnsiTheme="minorHAnsi" w:cstheme="minorHAnsi"/>
          <w:b/>
          <w:sz w:val="24"/>
        </w:rPr>
        <w:t>Marketingové aktivity</w:t>
      </w:r>
      <w:r w:rsidRPr="00165385">
        <w:rPr>
          <w:rFonts w:asciiTheme="minorHAnsi" w:hAnsiTheme="minorHAnsi" w:cstheme="minorHAnsi"/>
          <w:b/>
          <w:sz w:val="24"/>
        </w:rPr>
        <w:t>„</w:t>
      </w:r>
      <w:r w:rsidRPr="00165385">
        <w:rPr>
          <w:rFonts w:asciiTheme="minorHAnsi" w:hAnsiTheme="minorHAnsi" w:cstheme="minorHAnsi"/>
          <w:sz w:val="24"/>
        </w:rPr>
        <w:t xml:space="preserve"> ako aj obchodným menom a sídlom  uchádzača.</w:t>
      </w:r>
    </w:p>
    <w:p w14:paraId="6CE23B55" w14:textId="46D50BF1" w:rsidR="00655F19" w:rsidRPr="00165385" w:rsidRDefault="00655F19" w:rsidP="00B20131">
      <w:pPr>
        <w:pStyle w:val="Odsekzoznamu"/>
        <w:numPr>
          <w:ilvl w:val="0"/>
          <w:numId w:val="13"/>
        </w:numPr>
        <w:spacing w:line="276" w:lineRule="auto"/>
        <w:ind w:left="0"/>
        <w:jc w:val="both"/>
        <w:rPr>
          <w:rFonts w:asciiTheme="minorHAnsi" w:hAnsiTheme="minorHAnsi" w:cstheme="minorHAnsi"/>
        </w:rPr>
      </w:pPr>
      <w:r w:rsidRPr="00165385">
        <w:rPr>
          <w:rFonts w:asciiTheme="minorHAnsi" w:hAnsiTheme="minorHAnsi" w:cstheme="minorHAnsi"/>
          <w:b/>
          <w:bCs/>
          <w:color w:val="000000"/>
        </w:rPr>
        <w:t>Kritériá na vyhodnotenie ponúk s pravidlami ich uplatnenia a spôsob hodnotenia   ponúk:</w:t>
      </w:r>
      <w:r w:rsidR="00C4155A" w:rsidRPr="00165385">
        <w:rPr>
          <w:rFonts w:asciiTheme="minorHAnsi" w:hAnsiTheme="minorHAnsi" w:cstheme="minorHAnsi"/>
          <w:b/>
          <w:bCs/>
          <w:color w:val="000000"/>
        </w:rPr>
        <w:t xml:space="preserve"> </w:t>
      </w:r>
    </w:p>
    <w:p w14:paraId="109721F8" w14:textId="1F893CE1" w:rsidR="00497299" w:rsidRPr="00165385" w:rsidRDefault="007A409E" w:rsidP="00B20131">
      <w:pPr>
        <w:pStyle w:val="JASPInormlny"/>
        <w:autoSpaceDE w:val="0"/>
        <w:autoSpaceDN w:val="0"/>
        <w:adjustRightInd w:val="0"/>
        <w:spacing w:line="276" w:lineRule="auto"/>
        <w:rPr>
          <w:rFonts w:asciiTheme="minorHAnsi" w:hAnsiTheme="minorHAnsi" w:cstheme="minorHAnsi"/>
          <w:color w:val="000000"/>
        </w:rPr>
      </w:pPr>
      <w:r w:rsidRPr="00165385">
        <w:rPr>
          <w:rFonts w:asciiTheme="minorHAnsi" w:hAnsiTheme="minorHAnsi" w:cstheme="minorHAnsi"/>
          <w:b/>
        </w:rPr>
        <w:t>Ponuky sa budú vyhodnocovať na základe kritériá najnižšej ceny v EUR vrátane DPH.</w:t>
      </w:r>
      <w:r w:rsidRPr="00165385">
        <w:rPr>
          <w:rFonts w:asciiTheme="minorHAnsi" w:hAnsiTheme="minorHAnsi" w:cstheme="minorHAnsi"/>
        </w:rPr>
        <w:t xml:space="preserve"> </w:t>
      </w:r>
      <w:r w:rsidR="00497299" w:rsidRPr="00165385">
        <w:rPr>
          <w:rFonts w:asciiTheme="minorHAnsi" w:hAnsiTheme="minorHAnsi" w:cstheme="minorHAnsi"/>
        </w:rPr>
        <w:t xml:space="preserve">Zodpovedná osoba vymenovaná verejným obstarávateľom po vyhodnotení splnenia požiadaviek na predmet zákazky </w:t>
      </w:r>
      <w:r w:rsidR="00497299" w:rsidRPr="00165385">
        <w:rPr>
          <w:rFonts w:asciiTheme="minorHAnsi" w:hAnsiTheme="minorHAnsi" w:cstheme="minorHAnsi"/>
          <w:u w:val="single"/>
        </w:rPr>
        <w:t>vyhodnotí ponuky z hľadiska najnižšej ceny s DPH.</w:t>
      </w:r>
      <w:r w:rsidR="00497299" w:rsidRPr="00165385">
        <w:rPr>
          <w:rFonts w:asciiTheme="minorHAnsi" w:hAnsiTheme="minorHAnsi" w:cstheme="minorHAnsi"/>
        </w:rPr>
        <w:t xml:space="preserve"> Uchádzačov, ktorých ponuky neboli vylúčené postupne zoradí podľa ceny od ponuky s najnižšou cenou po ponuku s najvyššou cenou, pričom ponuke s najnižšou cenou pridelí priebežné prvé miesto. Ostatným ponukám bude postupne prideľovať priebežné druhé, tretie, štvrté a ďalšie miesta. Zodpovedná osoba vykoná všetky potrebné úkony podľa zákona o verejnom obstarávaní. </w:t>
      </w:r>
    </w:p>
    <w:p w14:paraId="1A34CB1F" w14:textId="4193357C" w:rsidR="00655F19" w:rsidRPr="00165385" w:rsidRDefault="00655F19" w:rsidP="00B20131">
      <w:pPr>
        <w:pStyle w:val="Odsekzoznamu"/>
        <w:numPr>
          <w:ilvl w:val="0"/>
          <w:numId w:val="13"/>
        </w:numPr>
        <w:autoSpaceDE w:val="0"/>
        <w:autoSpaceDN w:val="0"/>
        <w:adjustRightInd w:val="0"/>
        <w:spacing w:line="276" w:lineRule="auto"/>
        <w:ind w:left="0"/>
        <w:contextualSpacing w:val="0"/>
        <w:jc w:val="both"/>
        <w:rPr>
          <w:rFonts w:asciiTheme="minorHAnsi" w:hAnsiTheme="minorHAnsi" w:cstheme="minorHAnsi"/>
          <w:color w:val="000000"/>
        </w:rPr>
      </w:pPr>
      <w:r w:rsidRPr="00165385">
        <w:rPr>
          <w:rFonts w:asciiTheme="minorHAnsi" w:hAnsiTheme="minorHAnsi" w:cstheme="minorHAnsi"/>
          <w:b/>
          <w:bCs/>
          <w:color w:val="000000"/>
        </w:rPr>
        <w:t xml:space="preserve">Pokyny na zostavenie ponuky: </w:t>
      </w:r>
    </w:p>
    <w:p w14:paraId="31310A25" w14:textId="32CAB890" w:rsidR="002E0419" w:rsidRPr="00165385" w:rsidRDefault="00D767D8" w:rsidP="00B20131">
      <w:pPr>
        <w:spacing w:line="276" w:lineRule="auto"/>
        <w:jc w:val="both"/>
        <w:rPr>
          <w:rFonts w:asciiTheme="minorHAnsi" w:hAnsiTheme="minorHAnsi" w:cstheme="minorHAnsi"/>
          <w:b/>
          <w:sz w:val="24"/>
        </w:rPr>
      </w:pPr>
      <w:r>
        <w:rPr>
          <w:rFonts w:asciiTheme="minorHAnsi" w:hAnsiTheme="minorHAnsi" w:cstheme="minorHAnsi"/>
          <w:b/>
          <w:sz w:val="24"/>
        </w:rPr>
        <w:t>8</w:t>
      </w:r>
      <w:r w:rsidR="002E0419" w:rsidRPr="00165385">
        <w:rPr>
          <w:rFonts w:asciiTheme="minorHAnsi" w:hAnsiTheme="minorHAnsi" w:cstheme="minorHAnsi"/>
          <w:b/>
          <w:sz w:val="24"/>
        </w:rPr>
        <w:t>.1 Jazyk ponuk</w:t>
      </w:r>
    </w:p>
    <w:p w14:paraId="23D547B3" w14:textId="77777777" w:rsidR="002E0419" w:rsidRPr="00165385" w:rsidRDefault="002E0419" w:rsidP="00B20131">
      <w:pPr>
        <w:spacing w:line="276" w:lineRule="auto"/>
        <w:jc w:val="both"/>
        <w:rPr>
          <w:rFonts w:asciiTheme="minorHAnsi" w:hAnsiTheme="minorHAnsi" w:cstheme="minorHAnsi"/>
          <w:sz w:val="24"/>
        </w:rPr>
      </w:pPr>
      <w:r w:rsidRPr="00165385">
        <w:rPr>
          <w:rFonts w:asciiTheme="minorHAnsi" w:hAnsiTheme="minorHAnsi" w:cstheme="minorHAnsi"/>
          <w:b/>
          <w:sz w:val="24"/>
        </w:rPr>
        <w:t xml:space="preserve">       </w:t>
      </w:r>
      <w:r w:rsidRPr="00165385">
        <w:rPr>
          <w:rFonts w:asciiTheme="minorHAnsi" w:hAnsiTheme="minorHAnsi" w:cstheme="minorHAnsi"/>
          <w:sz w:val="24"/>
        </w:rPr>
        <w:t>Ponuka sa predkladá v slovenskom jazyku.</w:t>
      </w:r>
      <w:r w:rsidRPr="00165385">
        <w:rPr>
          <w:rFonts w:asciiTheme="minorHAnsi" w:hAnsiTheme="minorHAnsi" w:cstheme="minorHAnsi"/>
          <w:b/>
          <w:sz w:val="24"/>
        </w:rPr>
        <w:t xml:space="preserve"> </w:t>
      </w:r>
      <w:r w:rsidRPr="00165385">
        <w:rPr>
          <w:rFonts w:asciiTheme="minorHAnsi" w:hAnsiTheme="minorHAnsi" w:cstheme="minorHAnsi"/>
          <w:sz w:val="24"/>
        </w:rPr>
        <w:t>Doklady preukazujúce splnenie podmienok účasti uchádzačov  so sídlom mimo územia Slovenskej republiky musia byť predložené v pôvodnom jazyku a súčasne musia byť preložené do štátneho (slovenského) jazyka, okrem dokladov predložených v českom jazyku. Ak sa zistí rozdiel v ich obsahu, rozhodujúci je úradný preklad do slovenského jazyka.</w:t>
      </w:r>
    </w:p>
    <w:p w14:paraId="11BCC2A9" w14:textId="359B7FB1" w:rsidR="009B1942" w:rsidRPr="00165385" w:rsidRDefault="00D767D8" w:rsidP="00B20131">
      <w:pPr>
        <w:autoSpaceDE w:val="0"/>
        <w:autoSpaceDN w:val="0"/>
        <w:spacing w:line="276" w:lineRule="auto"/>
        <w:jc w:val="both"/>
        <w:rPr>
          <w:rFonts w:asciiTheme="minorHAnsi" w:hAnsiTheme="minorHAnsi" w:cstheme="minorHAnsi"/>
          <w:b/>
          <w:sz w:val="24"/>
        </w:rPr>
      </w:pPr>
      <w:r w:rsidRPr="00D767D8">
        <w:rPr>
          <w:rFonts w:asciiTheme="minorHAnsi" w:hAnsiTheme="minorHAnsi" w:cstheme="minorHAnsi"/>
          <w:b/>
          <w:sz w:val="24"/>
        </w:rPr>
        <w:t>8</w:t>
      </w:r>
      <w:r w:rsidR="009B1942" w:rsidRPr="00D767D8">
        <w:rPr>
          <w:rFonts w:asciiTheme="minorHAnsi" w:hAnsiTheme="minorHAnsi" w:cstheme="minorHAnsi"/>
          <w:b/>
          <w:sz w:val="24"/>
        </w:rPr>
        <w:t>.2</w:t>
      </w:r>
      <w:r w:rsidR="009B1942" w:rsidRPr="00165385">
        <w:rPr>
          <w:rFonts w:asciiTheme="minorHAnsi" w:hAnsiTheme="minorHAnsi" w:cstheme="minorHAnsi"/>
          <w:sz w:val="24"/>
        </w:rPr>
        <w:t xml:space="preserve"> </w:t>
      </w:r>
      <w:r w:rsidR="009B1942" w:rsidRPr="00165385">
        <w:rPr>
          <w:rFonts w:asciiTheme="minorHAnsi" w:hAnsiTheme="minorHAnsi" w:cstheme="minorHAnsi"/>
          <w:b/>
          <w:sz w:val="24"/>
        </w:rPr>
        <w:t>Komplexnosť ponuky</w:t>
      </w:r>
    </w:p>
    <w:p w14:paraId="71ED1BE2" w14:textId="4531F8F4" w:rsidR="009B1942" w:rsidRPr="00165385" w:rsidRDefault="009B1942" w:rsidP="00B20131">
      <w:pPr>
        <w:autoSpaceDE w:val="0"/>
        <w:autoSpaceDN w:val="0"/>
        <w:spacing w:line="276" w:lineRule="auto"/>
        <w:jc w:val="both"/>
        <w:rPr>
          <w:rFonts w:asciiTheme="minorHAnsi" w:hAnsiTheme="minorHAnsi" w:cstheme="minorHAnsi"/>
          <w:sz w:val="24"/>
        </w:rPr>
      </w:pPr>
      <w:r w:rsidRPr="00165385">
        <w:rPr>
          <w:rFonts w:asciiTheme="minorHAnsi" w:hAnsiTheme="minorHAnsi" w:cstheme="minorHAnsi"/>
          <w:sz w:val="24"/>
        </w:rPr>
        <w:t>Predmet zákazky  nie je rozdelený na časti. Uchádzač predkladá ponuku na celý predmet    zákazky. Uchádzačom sa nepovoľuje predložiť variantné riešenie vo vzťahu k požadovanému predmetu zákazky.</w:t>
      </w:r>
      <w:r w:rsidR="00AA53F7" w:rsidRPr="00165385">
        <w:rPr>
          <w:rFonts w:asciiTheme="minorHAnsi" w:hAnsiTheme="minorHAnsi" w:cstheme="minorHAnsi"/>
          <w:b/>
          <w:sz w:val="24"/>
        </w:rPr>
        <w:t xml:space="preserve"> </w:t>
      </w:r>
      <w:r w:rsidRPr="00165385">
        <w:rPr>
          <w:rFonts w:asciiTheme="minorHAnsi" w:hAnsiTheme="minorHAnsi" w:cstheme="minorHAnsi"/>
          <w:sz w:val="24"/>
        </w:rPr>
        <w:t>Ak súčasťou ponuky bude aj variantné riešenie, variantné riešenie nebude zaradené do vyhodnotenia a bude sa naň hľadieť, akoby nebolo predložené.  </w:t>
      </w:r>
    </w:p>
    <w:p w14:paraId="0E105FBA" w14:textId="77777777" w:rsidR="00FD6479" w:rsidRDefault="00FD6479" w:rsidP="00B20131">
      <w:pPr>
        <w:tabs>
          <w:tab w:val="num" w:pos="0"/>
        </w:tabs>
        <w:spacing w:line="276" w:lineRule="auto"/>
        <w:jc w:val="both"/>
        <w:rPr>
          <w:rFonts w:asciiTheme="minorHAnsi" w:hAnsiTheme="minorHAnsi" w:cstheme="minorHAnsi"/>
          <w:b/>
          <w:sz w:val="24"/>
        </w:rPr>
      </w:pPr>
    </w:p>
    <w:p w14:paraId="25351500" w14:textId="77777777" w:rsidR="00FD6479" w:rsidRDefault="00FD6479" w:rsidP="00B20131">
      <w:pPr>
        <w:tabs>
          <w:tab w:val="num" w:pos="0"/>
        </w:tabs>
        <w:spacing w:line="276" w:lineRule="auto"/>
        <w:jc w:val="both"/>
        <w:rPr>
          <w:rFonts w:asciiTheme="minorHAnsi" w:hAnsiTheme="minorHAnsi" w:cstheme="minorHAnsi"/>
          <w:b/>
          <w:sz w:val="24"/>
        </w:rPr>
      </w:pPr>
    </w:p>
    <w:p w14:paraId="55C6DE43" w14:textId="1C7F37A5" w:rsidR="00A64B15" w:rsidRPr="00165385" w:rsidRDefault="00D767D8" w:rsidP="00B20131">
      <w:pPr>
        <w:tabs>
          <w:tab w:val="num" w:pos="0"/>
        </w:tabs>
        <w:spacing w:line="276" w:lineRule="auto"/>
        <w:jc w:val="both"/>
        <w:rPr>
          <w:rFonts w:asciiTheme="minorHAnsi" w:hAnsiTheme="minorHAnsi" w:cstheme="minorHAnsi"/>
          <w:b/>
          <w:sz w:val="24"/>
        </w:rPr>
      </w:pPr>
      <w:r>
        <w:rPr>
          <w:rFonts w:asciiTheme="minorHAnsi" w:hAnsiTheme="minorHAnsi" w:cstheme="minorHAnsi"/>
          <w:b/>
          <w:sz w:val="24"/>
        </w:rPr>
        <w:t>8</w:t>
      </w:r>
      <w:r w:rsidR="00A64B15" w:rsidRPr="00165385">
        <w:rPr>
          <w:rFonts w:asciiTheme="minorHAnsi" w:hAnsiTheme="minorHAnsi" w:cstheme="minorHAnsi"/>
          <w:b/>
          <w:sz w:val="24"/>
        </w:rPr>
        <w:t xml:space="preserve">.3 Cena </w:t>
      </w:r>
    </w:p>
    <w:p w14:paraId="4949A261" w14:textId="77777777"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Cena diela musí byť stanovená pre predmet zákazky vo formáte: ako cena celkom bez DPH, výška a sadzba DPH a cena celkom vrátane DPH. </w:t>
      </w:r>
    </w:p>
    <w:p w14:paraId="28E74E9D" w14:textId="77777777"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Pokiaľ uchádzač nie je platcom DPH, tak na túto skutočnosť v ponuke upozorní. </w:t>
      </w:r>
    </w:p>
    <w:p w14:paraId="4CBF9BAD" w14:textId="77777777" w:rsidR="00A64B15" w:rsidRPr="00165385" w:rsidRDefault="00A64B15" w:rsidP="00B20131">
      <w:pPr>
        <w:tabs>
          <w:tab w:val="num" w:pos="360"/>
        </w:tabs>
        <w:spacing w:line="276" w:lineRule="auto"/>
        <w:jc w:val="both"/>
        <w:rPr>
          <w:rFonts w:asciiTheme="minorHAnsi" w:hAnsiTheme="minorHAnsi" w:cstheme="minorHAnsi"/>
          <w:sz w:val="24"/>
        </w:rPr>
      </w:pPr>
      <w:r w:rsidRPr="00165385">
        <w:rPr>
          <w:rFonts w:asciiTheme="minorHAnsi" w:hAnsiTheme="minorHAnsi" w:cstheme="minorHAnsi"/>
          <w:sz w:val="24"/>
        </w:rPr>
        <w:t>Cena musí zahŕňať všetky náklady uchádzača súvisiace s výkonom danej činnosti.</w:t>
      </w:r>
    </w:p>
    <w:p w14:paraId="1F7FDE90" w14:textId="078A0AA4" w:rsidR="00A64B15" w:rsidRPr="00165385" w:rsidRDefault="00A64B15" w:rsidP="00D767D8">
      <w:pPr>
        <w:autoSpaceDE w:val="0"/>
        <w:autoSpaceDN w:val="0"/>
        <w:spacing w:line="276" w:lineRule="auto"/>
        <w:ind w:left="357"/>
        <w:jc w:val="both"/>
        <w:rPr>
          <w:rFonts w:asciiTheme="minorHAnsi" w:hAnsiTheme="minorHAnsi" w:cstheme="minorHAnsi"/>
          <w:b/>
          <w:sz w:val="24"/>
        </w:rPr>
      </w:pPr>
    </w:p>
    <w:p w14:paraId="45F5324A" w14:textId="5E3FE842" w:rsidR="007A409E" w:rsidRPr="00FD6479" w:rsidRDefault="00655F19" w:rsidP="00FD6479">
      <w:pPr>
        <w:pStyle w:val="Odsekzoznamu"/>
        <w:numPr>
          <w:ilvl w:val="1"/>
          <w:numId w:val="25"/>
        </w:numPr>
        <w:spacing w:line="276" w:lineRule="auto"/>
        <w:jc w:val="both"/>
        <w:rPr>
          <w:rFonts w:asciiTheme="minorHAnsi" w:hAnsiTheme="minorHAnsi" w:cstheme="minorHAnsi"/>
        </w:rPr>
      </w:pPr>
      <w:r w:rsidRPr="00FD6479">
        <w:rPr>
          <w:rFonts w:asciiTheme="minorHAnsi" w:hAnsiTheme="minorHAnsi" w:cstheme="minorHAnsi"/>
          <w:b/>
          <w:bCs/>
          <w:color w:val="000000"/>
        </w:rPr>
        <w:t>Požadujeme, aby ponuka obsahovala nasledovné doklady a údaje</w:t>
      </w:r>
      <w:r w:rsidRPr="00FD6479">
        <w:rPr>
          <w:rFonts w:asciiTheme="minorHAnsi" w:hAnsiTheme="minorHAnsi" w:cstheme="minorHAnsi"/>
          <w:color w:val="000000"/>
        </w:rPr>
        <w:t xml:space="preserve">: </w:t>
      </w:r>
    </w:p>
    <w:p w14:paraId="3A017534" w14:textId="0649F3AD" w:rsidR="00655F19" w:rsidRPr="00D767D8" w:rsidRDefault="00C4155A" w:rsidP="00D767D8">
      <w:pPr>
        <w:pStyle w:val="Odsekzoznamu"/>
        <w:numPr>
          <w:ilvl w:val="1"/>
          <w:numId w:val="13"/>
        </w:numPr>
        <w:autoSpaceDE w:val="0"/>
        <w:autoSpaceDN w:val="0"/>
        <w:adjustRightInd w:val="0"/>
        <w:spacing w:line="276" w:lineRule="auto"/>
        <w:contextualSpacing w:val="0"/>
        <w:jc w:val="both"/>
        <w:rPr>
          <w:rFonts w:asciiTheme="minorHAnsi" w:hAnsiTheme="minorHAnsi" w:cstheme="minorHAnsi"/>
          <w:color w:val="000000"/>
          <w:lang w:eastAsia="en-US"/>
        </w:rPr>
      </w:pPr>
      <w:r w:rsidRPr="00165385">
        <w:rPr>
          <w:rFonts w:asciiTheme="minorHAnsi" w:hAnsiTheme="minorHAnsi" w:cstheme="minorHAnsi"/>
          <w:b/>
          <w:color w:val="000000"/>
          <w:lang w:eastAsia="en-US"/>
        </w:rPr>
        <w:t>N</w:t>
      </w:r>
      <w:r w:rsidRPr="00165385">
        <w:rPr>
          <w:rFonts w:asciiTheme="minorHAnsi" w:hAnsiTheme="minorHAnsi" w:cstheme="minorHAnsi"/>
          <w:b/>
          <w:bCs/>
          <w:color w:val="000000"/>
          <w:lang w:eastAsia="en-US"/>
        </w:rPr>
        <w:t xml:space="preserve">ávrh uchádzača na plnenie kritéria na vyhodnotenie ponúk </w:t>
      </w:r>
      <w:r w:rsidR="00AA53F7" w:rsidRPr="00165385">
        <w:rPr>
          <w:rFonts w:asciiTheme="minorHAnsi" w:hAnsiTheme="minorHAnsi" w:cstheme="minorHAnsi"/>
          <w:b/>
          <w:bCs/>
          <w:color w:val="000000"/>
          <w:lang w:eastAsia="en-US"/>
        </w:rPr>
        <w:t xml:space="preserve">Príloha č.  1 k tejto Výzve na predkladanie ponúk. </w:t>
      </w:r>
    </w:p>
    <w:p w14:paraId="3EBDF30E" w14:textId="4ACE762D" w:rsidR="00655F19" w:rsidRDefault="00655F19" w:rsidP="00D767D8">
      <w:pPr>
        <w:pStyle w:val="Odsekzoznamu"/>
        <w:numPr>
          <w:ilvl w:val="1"/>
          <w:numId w:val="13"/>
        </w:numPr>
        <w:autoSpaceDE w:val="0"/>
        <w:autoSpaceDN w:val="0"/>
        <w:adjustRightInd w:val="0"/>
        <w:spacing w:line="276" w:lineRule="auto"/>
        <w:contextualSpacing w:val="0"/>
        <w:jc w:val="both"/>
        <w:rPr>
          <w:rFonts w:asciiTheme="minorHAnsi" w:hAnsiTheme="minorHAnsi" w:cstheme="minorHAnsi"/>
          <w:color w:val="000000"/>
          <w:lang w:eastAsia="en-US"/>
        </w:rPr>
      </w:pPr>
      <w:r w:rsidRPr="00D767D8">
        <w:rPr>
          <w:rFonts w:asciiTheme="minorHAnsi" w:hAnsiTheme="minorHAnsi" w:cstheme="minorHAnsi"/>
          <w:b/>
          <w:color w:val="000000"/>
          <w:lang w:eastAsia="en-US"/>
        </w:rPr>
        <w:t>Fotokópia dokladu o oprávnení dodávať tovar, poskytovať službu resp. uskutočňovať stavebné práce.</w:t>
      </w:r>
      <w:r w:rsidRPr="00D767D8">
        <w:rPr>
          <w:rFonts w:asciiTheme="minorHAnsi" w:hAnsiTheme="minorHAnsi" w:cstheme="minorHAnsi"/>
          <w:color w:val="000000"/>
          <w:lang w:eastAsia="en-US"/>
        </w:rPr>
        <w:t xml:space="preserve"> U právnických osôb napr. výpis z obchodného registra, u fyzických osôb napr. výpis</w:t>
      </w:r>
      <w:r w:rsidR="00C4155A" w:rsidRPr="00D767D8">
        <w:rPr>
          <w:rFonts w:asciiTheme="minorHAnsi" w:hAnsiTheme="minorHAnsi" w:cstheme="minorHAnsi"/>
          <w:color w:val="000000"/>
          <w:lang w:eastAsia="en-US"/>
        </w:rPr>
        <w:t xml:space="preserve"> </w:t>
      </w:r>
      <w:r w:rsidRPr="00D767D8">
        <w:rPr>
          <w:rFonts w:asciiTheme="minorHAnsi" w:hAnsiTheme="minorHAnsi" w:cstheme="minorHAnsi"/>
          <w:color w:val="000000"/>
        </w:rPr>
        <w:t xml:space="preserve">zo živnostenského registra (stačí fotokópia) v prípade, že uchádzač predloží ponuku na základe zákazky zverejnenej na webovom sídle verejného obstarávateľa. </w:t>
      </w:r>
    </w:p>
    <w:p w14:paraId="733A9498" w14:textId="0C30F5C9" w:rsidR="00655F19" w:rsidRPr="00FD6479" w:rsidRDefault="00AA53F7" w:rsidP="00B20131">
      <w:pPr>
        <w:pStyle w:val="Odsekzoznamu"/>
        <w:numPr>
          <w:ilvl w:val="1"/>
          <w:numId w:val="13"/>
        </w:numPr>
        <w:autoSpaceDE w:val="0"/>
        <w:autoSpaceDN w:val="0"/>
        <w:adjustRightInd w:val="0"/>
        <w:spacing w:line="276" w:lineRule="auto"/>
        <w:contextualSpacing w:val="0"/>
        <w:jc w:val="both"/>
        <w:rPr>
          <w:rFonts w:asciiTheme="minorHAnsi" w:hAnsiTheme="minorHAnsi" w:cstheme="minorHAnsi"/>
          <w:color w:val="000000"/>
          <w:lang w:eastAsia="en-US"/>
        </w:rPr>
      </w:pPr>
      <w:r w:rsidRPr="00D767D8">
        <w:rPr>
          <w:rFonts w:asciiTheme="minorHAnsi" w:hAnsiTheme="minorHAnsi" w:cstheme="minorHAnsi"/>
          <w:b/>
          <w:color w:val="000000"/>
          <w:lang w:eastAsia="en-US"/>
        </w:rPr>
        <w:t xml:space="preserve">Podpísanú zmluvu o dielo uchádzačom alebo ním splnomocnenou osobou na právne účely </w:t>
      </w:r>
    </w:p>
    <w:p w14:paraId="53962E6A" w14:textId="4FE3C5EF" w:rsidR="00655F19" w:rsidRPr="00165385" w:rsidRDefault="00655F19" w:rsidP="00B20131">
      <w:pPr>
        <w:pStyle w:val="Odsekzoznamu"/>
        <w:numPr>
          <w:ilvl w:val="0"/>
          <w:numId w:val="13"/>
        </w:numPr>
        <w:autoSpaceDE w:val="0"/>
        <w:autoSpaceDN w:val="0"/>
        <w:adjustRightInd w:val="0"/>
        <w:spacing w:line="276" w:lineRule="auto"/>
        <w:ind w:left="0" w:hanging="357"/>
        <w:contextualSpacing w:val="0"/>
        <w:jc w:val="both"/>
        <w:rPr>
          <w:rFonts w:asciiTheme="minorHAnsi" w:hAnsiTheme="minorHAnsi" w:cstheme="minorHAnsi"/>
          <w:color w:val="000000"/>
        </w:rPr>
      </w:pPr>
      <w:r w:rsidRPr="00165385">
        <w:rPr>
          <w:rFonts w:asciiTheme="minorHAnsi" w:hAnsiTheme="minorHAnsi" w:cstheme="minorHAnsi"/>
          <w:b/>
          <w:bCs/>
          <w:color w:val="000000"/>
        </w:rPr>
        <w:t>Lehota viazanosti ponúk</w:t>
      </w:r>
      <w:r w:rsidRPr="00165385">
        <w:rPr>
          <w:rFonts w:asciiTheme="minorHAnsi" w:hAnsiTheme="minorHAnsi" w:cstheme="minorHAnsi"/>
          <w:color w:val="000000"/>
        </w:rPr>
        <w:t xml:space="preserve">: </w:t>
      </w:r>
      <w:r w:rsidR="00A8330E" w:rsidRPr="00165385">
        <w:rPr>
          <w:rFonts w:asciiTheme="minorHAnsi" w:hAnsiTheme="minorHAnsi" w:cstheme="minorHAnsi"/>
          <w:color w:val="000000"/>
        </w:rPr>
        <w:t>3</w:t>
      </w:r>
      <w:r w:rsidR="00FD6479">
        <w:rPr>
          <w:rFonts w:asciiTheme="minorHAnsi" w:hAnsiTheme="minorHAnsi" w:cstheme="minorHAnsi"/>
          <w:color w:val="000000"/>
        </w:rPr>
        <w:t>1</w:t>
      </w:r>
      <w:r w:rsidR="00716346" w:rsidRPr="00165385">
        <w:rPr>
          <w:rFonts w:asciiTheme="minorHAnsi" w:hAnsiTheme="minorHAnsi" w:cstheme="minorHAnsi"/>
          <w:color w:val="000000"/>
        </w:rPr>
        <w:t>.</w:t>
      </w:r>
      <w:r w:rsidR="00FD6479">
        <w:rPr>
          <w:rFonts w:asciiTheme="minorHAnsi" w:hAnsiTheme="minorHAnsi" w:cstheme="minorHAnsi"/>
          <w:color w:val="000000"/>
        </w:rPr>
        <w:t>12</w:t>
      </w:r>
      <w:r w:rsidR="00716346" w:rsidRPr="00165385">
        <w:rPr>
          <w:rFonts w:asciiTheme="minorHAnsi" w:hAnsiTheme="minorHAnsi" w:cstheme="minorHAnsi"/>
          <w:color w:val="000000"/>
        </w:rPr>
        <w:t>.2017</w:t>
      </w:r>
    </w:p>
    <w:p w14:paraId="6C8DE297" w14:textId="511379F9" w:rsidR="00C4155A" w:rsidRPr="00165385" w:rsidRDefault="00655F19" w:rsidP="00B20131">
      <w:pPr>
        <w:pStyle w:val="Default"/>
        <w:numPr>
          <w:ilvl w:val="0"/>
          <w:numId w:val="13"/>
        </w:numPr>
        <w:spacing w:line="276" w:lineRule="auto"/>
        <w:ind w:left="0" w:hanging="357"/>
        <w:jc w:val="both"/>
        <w:rPr>
          <w:rFonts w:asciiTheme="minorHAnsi" w:hAnsiTheme="minorHAnsi" w:cstheme="minorHAnsi"/>
          <w:b/>
          <w:bCs/>
        </w:rPr>
      </w:pPr>
      <w:r w:rsidRPr="00165385">
        <w:rPr>
          <w:rFonts w:asciiTheme="minorHAnsi" w:hAnsiTheme="minorHAnsi" w:cstheme="minorHAnsi"/>
          <w:b/>
          <w:bCs/>
        </w:rPr>
        <w:t xml:space="preserve">Osoby určené pre styk so záujemcami a uchádzačmi: </w:t>
      </w:r>
      <w:r w:rsidR="00A64B15" w:rsidRPr="00165385">
        <w:rPr>
          <w:rFonts w:asciiTheme="minorHAnsi" w:hAnsiTheme="minorHAnsi" w:cstheme="minorHAnsi"/>
          <w:b/>
          <w:bCs/>
        </w:rPr>
        <w:t xml:space="preserve">Ing. Dagmar Melotíková, tel: 0903 520 052, email: </w:t>
      </w:r>
      <w:hyperlink r:id="rId11" w:history="1">
        <w:r w:rsidR="00A64B15" w:rsidRPr="00165385">
          <w:rPr>
            <w:rStyle w:val="Hypertextovprepojenie"/>
            <w:rFonts w:asciiTheme="minorHAnsi" w:hAnsiTheme="minorHAnsi" w:cstheme="minorHAnsi"/>
            <w:b/>
            <w:bCs/>
            <w:sz w:val="24"/>
          </w:rPr>
          <w:t>dagmar.melotikova@gmail.com</w:t>
        </w:r>
      </w:hyperlink>
      <w:r w:rsidR="00A64B15" w:rsidRPr="00165385">
        <w:rPr>
          <w:rFonts w:asciiTheme="minorHAnsi" w:hAnsiTheme="minorHAnsi" w:cstheme="minorHAnsi"/>
          <w:b/>
          <w:bCs/>
        </w:rPr>
        <w:t xml:space="preserve"> </w:t>
      </w:r>
    </w:p>
    <w:p w14:paraId="1E7ABB4B" w14:textId="1A3ABAC3" w:rsidR="00655F19" w:rsidRPr="00165385" w:rsidRDefault="00655F19" w:rsidP="00B20131">
      <w:pPr>
        <w:pStyle w:val="Default"/>
        <w:numPr>
          <w:ilvl w:val="0"/>
          <w:numId w:val="13"/>
        </w:numPr>
        <w:spacing w:line="276" w:lineRule="auto"/>
        <w:ind w:left="0" w:hanging="357"/>
        <w:jc w:val="both"/>
        <w:rPr>
          <w:rFonts w:asciiTheme="minorHAnsi" w:hAnsiTheme="minorHAnsi" w:cstheme="minorHAnsi"/>
          <w:b/>
          <w:bCs/>
        </w:rPr>
      </w:pPr>
      <w:r w:rsidRPr="00165385">
        <w:rPr>
          <w:rFonts w:asciiTheme="minorHAnsi" w:hAnsiTheme="minorHAnsi" w:cstheme="minorHAnsi"/>
          <w:b/>
          <w:bCs/>
        </w:rPr>
        <w:t>Ďalšie informácie verejného obstarávateľa:</w:t>
      </w:r>
    </w:p>
    <w:p w14:paraId="30935204" w14:textId="754269E1"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Spôsob výberu najvhodnejšej ponuky: Verejný obstarávateľ vymenuje </w:t>
      </w:r>
      <w:r w:rsidR="00060538" w:rsidRPr="00165385">
        <w:rPr>
          <w:rFonts w:asciiTheme="minorHAnsi" w:hAnsiTheme="minorHAnsi" w:cstheme="minorHAnsi"/>
          <w:sz w:val="24"/>
        </w:rPr>
        <w:t>zodpovednú osobu</w:t>
      </w:r>
      <w:r w:rsidRPr="00165385">
        <w:rPr>
          <w:rFonts w:asciiTheme="minorHAnsi" w:hAnsiTheme="minorHAnsi" w:cstheme="minorHAnsi"/>
          <w:sz w:val="24"/>
        </w:rPr>
        <w:t xml:space="preserve"> verejného obstarávateľa na vyhodnotenie ponúk. </w:t>
      </w:r>
    </w:p>
    <w:p w14:paraId="1EBE2F95" w14:textId="77777777"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14:paraId="01342F97" w14:textId="018B7496"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Verejný obstarávateľ určí víťazného uchádzača za podmienok:  splnil všetky podmienky účasti a ponúkol najnižšiu cenu za poskytnutie služby. </w:t>
      </w:r>
    </w:p>
    <w:p w14:paraId="4A1259C5" w14:textId="77777777"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Verejný obstarávateľ si vyhradzuje právo meniť podmienky obstarávania alebo obstarávanie zrušiť v prípade ak:</w:t>
      </w:r>
    </w:p>
    <w:p w14:paraId="3D0AB0F6" w14:textId="77777777" w:rsidR="00A64B15" w:rsidRPr="00165385" w:rsidRDefault="00A64B15" w:rsidP="00D767D8">
      <w:pPr>
        <w:numPr>
          <w:ilvl w:val="1"/>
          <w:numId w:val="13"/>
        </w:numPr>
        <w:spacing w:line="276" w:lineRule="auto"/>
        <w:ind w:left="714" w:hanging="357"/>
        <w:jc w:val="both"/>
        <w:rPr>
          <w:rFonts w:asciiTheme="minorHAnsi" w:hAnsiTheme="minorHAnsi" w:cstheme="minorHAnsi"/>
          <w:sz w:val="24"/>
        </w:rPr>
      </w:pPr>
      <w:r w:rsidRPr="00165385">
        <w:rPr>
          <w:rFonts w:asciiTheme="minorHAnsi" w:hAnsiTheme="minorHAnsi" w:cstheme="minorHAnsi"/>
          <w:sz w:val="24"/>
        </w:rPr>
        <w:t>ani jedna z predložených ponúk nebude zodpovedať požiadavkám stanovených v tejto výzve;</w:t>
      </w:r>
    </w:p>
    <w:p w14:paraId="5E339CDD" w14:textId="77777777" w:rsidR="00A64B15" w:rsidRPr="00165385" w:rsidRDefault="00A64B15" w:rsidP="00D767D8">
      <w:pPr>
        <w:numPr>
          <w:ilvl w:val="1"/>
          <w:numId w:val="13"/>
        </w:numPr>
        <w:spacing w:line="276" w:lineRule="auto"/>
        <w:ind w:left="714" w:hanging="357"/>
        <w:jc w:val="both"/>
        <w:rPr>
          <w:rFonts w:asciiTheme="minorHAnsi" w:hAnsiTheme="minorHAnsi" w:cstheme="minorHAnsi"/>
          <w:sz w:val="24"/>
        </w:rPr>
      </w:pPr>
      <w:r w:rsidRPr="00165385">
        <w:rPr>
          <w:rFonts w:asciiTheme="minorHAnsi" w:hAnsiTheme="minorHAnsi" w:cstheme="minorHAnsi"/>
          <w:sz w:val="24"/>
        </w:rPr>
        <w:t>sa zmenili okolnosti, za ktorých bolo toto obstarávanie vyhlásené;</w:t>
      </w:r>
    </w:p>
    <w:p w14:paraId="7D15BFC5" w14:textId="77777777" w:rsidR="00A64B15" w:rsidRPr="00165385" w:rsidRDefault="00A64B15" w:rsidP="00D767D8">
      <w:pPr>
        <w:numPr>
          <w:ilvl w:val="1"/>
          <w:numId w:val="13"/>
        </w:numPr>
        <w:spacing w:line="276" w:lineRule="auto"/>
        <w:ind w:left="714" w:hanging="357"/>
        <w:jc w:val="both"/>
        <w:rPr>
          <w:rFonts w:asciiTheme="minorHAnsi" w:hAnsiTheme="minorHAnsi" w:cstheme="minorHAnsi"/>
          <w:sz w:val="24"/>
        </w:rPr>
      </w:pPr>
      <w:r w:rsidRPr="00165385">
        <w:rPr>
          <w:rFonts w:asciiTheme="minorHAnsi" w:hAnsiTheme="minorHAnsi" w:cstheme="minorHAnsi"/>
          <w:sz w:val="24"/>
        </w:rPr>
        <w:t>ponuka uchádzačov bude vyššia ako predpokladaná cena obstarávania;</w:t>
      </w:r>
    </w:p>
    <w:p w14:paraId="466AE193" w14:textId="77777777" w:rsidR="00A64B15" w:rsidRPr="00165385" w:rsidRDefault="00A64B15" w:rsidP="00D767D8">
      <w:pPr>
        <w:numPr>
          <w:ilvl w:val="1"/>
          <w:numId w:val="13"/>
        </w:numPr>
        <w:spacing w:line="276" w:lineRule="auto"/>
        <w:ind w:left="714" w:hanging="357"/>
        <w:jc w:val="both"/>
        <w:rPr>
          <w:rFonts w:asciiTheme="minorHAnsi" w:hAnsiTheme="minorHAnsi" w:cstheme="minorHAnsi"/>
          <w:sz w:val="24"/>
        </w:rPr>
      </w:pPr>
      <w:r w:rsidRPr="00165385">
        <w:rPr>
          <w:rFonts w:asciiTheme="minorHAnsi" w:hAnsiTheme="minorHAnsi" w:cstheme="minorHAnsi"/>
          <w:sz w:val="24"/>
        </w:rPr>
        <w:t>nebude predložená ani jedna ponuka.</w:t>
      </w:r>
    </w:p>
    <w:p w14:paraId="0D5CABBB" w14:textId="77777777" w:rsidR="00A64B15" w:rsidRPr="00165385" w:rsidRDefault="00A64B15" w:rsidP="00B20131">
      <w:pPr>
        <w:spacing w:line="276" w:lineRule="auto"/>
        <w:jc w:val="both"/>
        <w:rPr>
          <w:rFonts w:asciiTheme="minorHAnsi" w:hAnsiTheme="minorHAnsi" w:cstheme="minorHAnsi"/>
          <w:sz w:val="24"/>
        </w:rPr>
      </w:pPr>
      <w:r w:rsidRPr="00165385">
        <w:rPr>
          <w:rFonts w:asciiTheme="minorHAnsi" w:hAnsiTheme="minorHAnsi" w:cstheme="minorHAnsi"/>
          <w:sz w:val="24"/>
        </w:rPr>
        <w:t xml:space="preserve">Uchádzači  nemajú nárok na náhradu nákladov spojených s účasťou na tomto obstarávaní. </w:t>
      </w:r>
    </w:p>
    <w:p w14:paraId="2B4293B1" w14:textId="1773CD30" w:rsidR="00C4155A" w:rsidRPr="00FD6479" w:rsidRDefault="00A64B15" w:rsidP="00FD6479">
      <w:pPr>
        <w:spacing w:line="276" w:lineRule="auto"/>
        <w:jc w:val="both"/>
        <w:rPr>
          <w:rFonts w:asciiTheme="minorHAnsi" w:hAnsiTheme="minorHAnsi" w:cstheme="minorHAnsi"/>
          <w:sz w:val="24"/>
        </w:rPr>
      </w:pPr>
      <w:r w:rsidRPr="00165385">
        <w:rPr>
          <w:rFonts w:asciiTheme="minorHAnsi" w:hAnsiTheme="minorHAnsi" w:cstheme="minorHAnsi"/>
          <w:sz w:val="24"/>
        </w:rPr>
        <w:t xml:space="preserve">Verejný obstarávateľ si vyhradzuje právo odmietnuť všetky predložené ponuky. </w:t>
      </w:r>
    </w:p>
    <w:p w14:paraId="6EC6CF5A" w14:textId="06AC34D7" w:rsidR="00C4155A" w:rsidRPr="00165385" w:rsidRDefault="00655F19" w:rsidP="00165385">
      <w:pPr>
        <w:autoSpaceDE w:val="0"/>
        <w:autoSpaceDN w:val="0"/>
        <w:adjustRightInd w:val="0"/>
        <w:spacing w:line="276" w:lineRule="auto"/>
        <w:jc w:val="both"/>
        <w:rPr>
          <w:rFonts w:asciiTheme="minorHAnsi" w:hAnsiTheme="minorHAnsi" w:cstheme="minorHAnsi"/>
          <w:color w:val="000000"/>
          <w:sz w:val="24"/>
        </w:rPr>
      </w:pPr>
      <w:r w:rsidRPr="00165385">
        <w:rPr>
          <w:rFonts w:asciiTheme="minorHAnsi" w:hAnsiTheme="minorHAnsi" w:cstheme="minorHAnsi"/>
          <w:color w:val="000000"/>
          <w:sz w:val="24"/>
        </w:rPr>
        <w:t>S úctou</w:t>
      </w:r>
      <w:r w:rsidR="00C4155A" w:rsidRPr="00165385">
        <w:rPr>
          <w:rFonts w:asciiTheme="minorHAnsi" w:hAnsiTheme="minorHAnsi" w:cstheme="minorHAnsi"/>
          <w:color w:val="000000"/>
          <w:sz w:val="24"/>
        </w:rPr>
        <w:t>,</w:t>
      </w:r>
    </w:p>
    <w:p w14:paraId="5CE1DEA3" w14:textId="7F823103" w:rsidR="00655F19" w:rsidRPr="00FD6479" w:rsidRDefault="00FD6479" w:rsidP="00FD6479">
      <w:pPr>
        <w:autoSpaceDE w:val="0"/>
        <w:autoSpaceDN w:val="0"/>
        <w:adjustRightInd w:val="0"/>
        <w:spacing w:line="276" w:lineRule="auto"/>
        <w:rPr>
          <w:rFonts w:cs="Arial"/>
          <w:sz w:val="24"/>
        </w:rPr>
      </w:pPr>
      <w:r>
        <w:rPr>
          <w:rFonts w:asciiTheme="minorHAnsi" w:hAnsiTheme="minorHAnsi" w:cstheme="minorHAnsi"/>
          <w:color w:val="000000"/>
          <w:sz w:val="24"/>
        </w:rPr>
        <w:t xml:space="preserve">                  </w:t>
      </w:r>
      <w:r w:rsidR="00766A90" w:rsidRPr="00165385">
        <w:rPr>
          <w:rFonts w:asciiTheme="minorHAnsi" w:hAnsiTheme="minorHAnsi" w:cstheme="minorHAnsi"/>
          <w:sz w:val="24"/>
        </w:rPr>
        <w:t xml:space="preserve">                                   </w:t>
      </w:r>
      <w:r w:rsidR="004C35F6">
        <w:rPr>
          <w:rFonts w:asciiTheme="minorHAnsi" w:hAnsiTheme="minorHAnsi" w:cstheme="minorHAnsi"/>
          <w:sz w:val="24"/>
        </w:rPr>
        <w:t xml:space="preserve">                 </w:t>
      </w:r>
      <w:r w:rsidRPr="00FD6479">
        <w:rPr>
          <w:rFonts w:cs="Arial"/>
          <w:sz w:val="24"/>
        </w:rPr>
        <w:t>Emília Baranová – konateľka spoločnosti</w:t>
      </w:r>
    </w:p>
    <w:p w14:paraId="6026F5AB" w14:textId="409F38BA" w:rsidR="00655F19" w:rsidRPr="00FD6479" w:rsidRDefault="004C35F6" w:rsidP="00FD6479">
      <w:pPr>
        <w:autoSpaceDE w:val="0"/>
        <w:autoSpaceDN w:val="0"/>
        <w:adjustRightInd w:val="0"/>
        <w:spacing w:line="276" w:lineRule="auto"/>
        <w:jc w:val="right"/>
        <w:rPr>
          <w:rFonts w:cs="Arial"/>
          <w:i/>
          <w:color w:val="000000"/>
          <w:sz w:val="24"/>
        </w:rPr>
      </w:pPr>
      <w:r w:rsidRPr="00FD6479">
        <w:rPr>
          <w:rFonts w:cs="Arial"/>
          <w:sz w:val="24"/>
        </w:rPr>
        <w:t>z.p. Ing. Dagmar Melotíková, v.r.</w:t>
      </w:r>
    </w:p>
    <w:p w14:paraId="5E044F0B" w14:textId="77777777" w:rsidR="00A64B15" w:rsidRPr="00165385" w:rsidRDefault="00655F19" w:rsidP="00165385">
      <w:pPr>
        <w:autoSpaceDE w:val="0"/>
        <w:autoSpaceDN w:val="0"/>
        <w:adjustRightInd w:val="0"/>
        <w:spacing w:line="276" w:lineRule="auto"/>
        <w:jc w:val="both"/>
        <w:rPr>
          <w:rFonts w:asciiTheme="minorHAnsi" w:hAnsiTheme="minorHAnsi" w:cstheme="minorHAnsi"/>
          <w:b/>
          <w:color w:val="000000"/>
          <w:sz w:val="24"/>
        </w:rPr>
      </w:pPr>
      <w:r w:rsidRPr="00165385">
        <w:rPr>
          <w:rFonts w:asciiTheme="minorHAnsi" w:hAnsiTheme="minorHAnsi" w:cstheme="minorHAnsi"/>
          <w:b/>
          <w:color w:val="000000"/>
          <w:sz w:val="24"/>
        </w:rPr>
        <w:t>Prílohy:</w:t>
      </w:r>
    </w:p>
    <w:p w14:paraId="3CCC29C0" w14:textId="77777777" w:rsidR="00A64B15" w:rsidRPr="00165385" w:rsidRDefault="00A64B15" w:rsidP="00165385">
      <w:pPr>
        <w:autoSpaceDE w:val="0"/>
        <w:autoSpaceDN w:val="0"/>
        <w:adjustRightInd w:val="0"/>
        <w:spacing w:line="276" w:lineRule="auto"/>
        <w:jc w:val="both"/>
        <w:rPr>
          <w:rFonts w:asciiTheme="minorHAnsi" w:hAnsiTheme="minorHAnsi" w:cstheme="minorHAnsi"/>
          <w:color w:val="000000"/>
          <w:sz w:val="24"/>
        </w:rPr>
      </w:pPr>
      <w:r w:rsidRPr="00165385">
        <w:rPr>
          <w:rFonts w:asciiTheme="minorHAnsi" w:hAnsiTheme="minorHAnsi" w:cstheme="minorHAnsi"/>
          <w:b/>
          <w:color w:val="000000"/>
          <w:sz w:val="24"/>
        </w:rPr>
        <w:t xml:space="preserve">Príloha č. 1 </w:t>
      </w:r>
      <w:r w:rsidRPr="00165385">
        <w:rPr>
          <w:rFonts w:asciiTheme="minorHAnsi" w:hAnsiTheme="minorHAnsi" w:cstheme="minorHAnsi"/>
          <w:color w:val="000000"/>
          <w:sz w:val="24"/>
        </w:rPr>
        <w:t>Návrh na plnenie kritérií</w:t>
      </w:r>
    </w:p>
    <w:p w14:paraId="29A47B2B" w14:textId="4D51DFA2" w:rsidR="004C35F6" w:rsidRPr="00FD6479" w:rsidRDefault="00A64B15" w:rsidP="00FD6479">
      <w:pPr>
        <w:autoSpaceDE w:val="0"/>
        <w:autoSpaceDN w:val="0"/>
        <w:adjustRightInd w:val="0"/>
        <w:spacing w:line="276" w:lineRule="auto"/>
        <w:jc w:val="both"/>
        <w:rPr>
          <w:rFonts w:asciiTheme="minorHAnsi" w:hAnsiTheme="minorHAnsi" w:cstheme="minorHAnsi"/>
          <w:color w:val="000000"/>
          <w:sz w:val="24"/>
        </w:rPr>
      </w:pPr>
      <w:r w:rsidRPr="00165385">
        <w:rPr>
          <w:rFonts w:asciiTheme="minorHAnsi" w:hAnsiTheme="minorHAnsi" w:cstheme="minorHAnsi"/>
          <w:b/>
          <w:color w:val="000000"/>
          <w:sz w:val="24"/>
        </w:rPr>
        <w:t>Príloha č. 2</w:t>
      </w:r>
      <w:r w:rsidR="00655F19" w:rsidRPr="00165385">
        <w:rPr>
          <w:rFonts w:asciiTheme="minorHAnsi" w:hAnsiTheme="minorHAnsi" w:cstheme="minorHAnsi"/>
          <w:b/>
          <w:color w:val="000000"/>
          <w:sz w:val="24"/>
        </w:rPr>
        <w:t xml:space="preserve"> </w:t>
      </w:r>
      <w:r w:rsidRPr="00165385">
        <w:rPr>
          <w:rFonts w:asciiTheme="minorHAnsi" w:hAnsiTheme="minorHAnsi" w:cstheme="minorHAnsi"/>
          <w:color w:val="000000"/>
          <w:sz w:val="24"/>
        </w:rPr>
        <w:t>Návrh Zmluva o dielo</w:t>
      </w:r>
    </w:p>
    <w:p w14:paraId="6E91EB4C" w14:textId="7412473B" w:rsidR="00AA53F7" w:rsidRPr="00A64B15" w:rsidRDefault="00AA53F7" w:rsidP="00A64B15">
      <w:pPr>
        <w:pStyle w:val="Default"/>
        <w:spacing w:line="276" w:lineRule="auto"/>
        <w:jc w:val="both"/>
        <w:rPr>
          <w:rFonts w:asciiTheme="minorHAnsi" w:hAnsiTheme="minorHAnsi" w:cstheme="minorHAnsi"/>
          <w:i/>
          <w:iCs/>
          <w:sz w:val="20"/>
          <w:szCs w:val="20"/>
        </w:rPr>
      </w:pPr>
      <w:r w:rsidRPr="00A64B15">
        <w:rPr>
          <w:rFonts w:asciiTheme="minorHAnsi" w:hAnsiTheme="minorHAnsi" w:cstheme="minorHAnsi"/>
          <w:i/>
          <w:iCs/>
          <w:sz w:val="20"/>
          <w:szCs w:val="20"/>
        </w:rPr>
        <w:t>P</w:t>
      </w:r>
      <w:r w:rsidR="00532840">
        <w:rPr>
          <w:rFonts w:asciiTheme="minorHAnsi" w:hAnsiTheme="minorHAnsi" w:cstheme="minorHAnsi"/>
          <w:i/>
          <w:iCs/>
          <w:sz w:val="20"/>
          <w:szCs w:val="20"/>
        </w:rPr>
        <w:t>ríloha</w:t>
      </w:r>
      <w:r w:rsidRPr="00A64B15">
        <w:rPr>
          <w:rFonts w:asciiTheme="minorHAnsi" w:hAnsiTheme="minorHAnsi" w:cstheme="minorHAnsi"/>
          <w:i/>
          <w:iCs/>
          <w:sz w:val="20"/>
          <w:szCs w:val="20"/>
        </w:rPr>
        <w:t xml:space="preserve"> </w:t>
      </w:r>
      <w:r w:rsidR="00532840">
        <w:rPr>
          <w:rFonts w:asciiTheme="minorHAnsi" w:hAnsiTheme="minorHAnsi" w:cstheme="minorHAnsi"/>
          <w:i/>
          <w:iCs/>
          <w:sz w:val="20"/>
          <w:szCs w:val="20"/>
        </w:rPr>
        <w:t>č</w:t>
      </w:r>
      <w:r w:rsidRPr="00A64B15">
        <w:rPr>
          <w:rFonts w:asciiTheme="minorHAnsi" w:hAnsiTheme="minorHAnsi" w:cstheme="minorHAnsi"/>
          <w:i/>
          <w:iCs/>
          <w:sz w:val="20"/>
          <w:szCs w:val="20"/>
        </w:rPr>
        <w:t xml:space="preserve">. 1: </w:t>
      </w:r>
    </w:p>
    <w:p w14:paraId="6EFCAB22" w14:textId="77777777" w:rsidR="00AA53F7" w:rsidRPr="00A64B15" w:rsidRDefault="00AA53F7" w:rsidP="00A64B15">
      <w:pPr>
        <w:pStyle w:val="Default"/>
        <w:spacing w:line="276" w:lineRule="auto"/>
        <w:jc w:val="both"/>
        <w:rPr>
          <w:rFonts w:asciiTheme="minorHAnsi" w:hAnsiTheme="minorHAnsi" w:cstheme="minorHAnsi"/>
          <w:i/>
          <w:iCs/>
          <w:sz w:val="20"/>
          <w:szCs w:val="20"/>
        </w:rPr>
      </w:pPr>
    </w:p>
    <w:p w14:paraId="26D5D36D" w14:textId="77777777" w:rsidR="00AA53F7" w:rsidRDefault="00AA53F7" w:rsidP="00A64B15">
      <w:pPr>
        <w:pStyle w:val="Default"/>
        <w:spacing w:line="276" w:lineRule="auto"/>
        <w:jc w:val="center"/>
        <w:rPr>
          <w:rFonts w:asciiTheme="minorHAnsi" w:hAnsiTheme="minorHAnsi" w:cstheme="minorHAnsi"/>
          <w:b/>
          <w:bCs/>
          <w:sz w:val="20"/>
          <w:szCs w:val="20"/>
        </w:rPr>
      </w:pPr>
      <w:r w:rsidRPr="00A64B15">
        <w:rPr>
          <w:rFonts w:asciiTheme="minorHAnsi" w:hAnsiTheme="minorHAnsi" w:cstheme="minorHAnsi"/>
          <w:b/>
          <w:bCs/>
          <w:sz w:val="20"/>
          <w:szCs w:val="20"/>
        </w:rPr>
        <w:br/>
        <w:t>Návrh na plnenie kritérií</w:t>
      </w:r>
    </w:p>
    <w:p w14:paraId="0FC60A99" w14:textId="34E4EE84" w:rsidR="00AA53F7" w:rsidRPr="00FD6479" w:rsidRDefault="00FD6479" w:rsidP="00FD6479">
      <w:pPr>
        <w:spacing w:line="276" w:lineRule="auto"/>
        <w:jc w:val="center"/>
        <w:rPr>
          <w:rFonts w:asciiTheme="minorHAnsi" w:hAnsiTheme="minorHAnsi" w:cstheme="minorHAnsi"/>
          <w:b/>
          <w:sz w:val="24"/>
        </w:rPr>
      </w:pPr>
      <w:r w:rsidRPr="00FD6479">
        <w:rPr>
          <w:rFonts w:asciiTheme="minorHAnsi" w:hAnsiTheme="minorHAnsi" w:cstheme="minorHAnsi"/>
          <w:b/>
          <w:sz w:val="24"/>
        </w:rPr>
        <w:t>“Marketingové aktivity”</w:t>
      </w:r>
    </w:p>
    <w:p w14:paraId="3B91484E"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 xml:space="preserve">Obchodné meno spoločnosti: </w:t>
      </w:r>
    </w:p>
    <w:p w14:paraId="4F8F9F11"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Adresa sídla spoločnosti:</w:t>
      </w:r>
      <w:r w:rsidRPr="00A64B15">
        <w:rPr>
          <w:rFonts w:asciiTheme="minorHAnsi" w:hAnsiTheme="minorHAnsi" w:cstheme="minorHAnsi"/>
          <w:sz w:val="20"/>
          <w:szCs w:val="20"/>
        </w:rPr>
        <w:tab/>
      </w:r>
      <w:r w:rsidRPr="00A64B15">
        <w:rPr>
          <w:rFonts w:asciiTheme="minorHAnsi" w:hAnsiTheme="minorHAnsi" w:cstheme="minorHAnsi"/>
          <w:sz w:val="20"/>
          <w:szCs w:val="20"/>
        </w:rPr>
        <w:tab/>
      </w:r>
    </w:p>
    <w:p w14:paraId="53D63AFF"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 xml:space="preserve">IČO: </w:t>
      </w:r>
      <w:r w:rsidRPr="00A64B15">
        <w:rPr>
          <w:rFonts w:asciiTheme="minorHAnsi" w:hAnsiTheme="minorHAnsi" w:cstheme="minorHAnsi"/>
          <w:sz w:val="20"/>
          <w:szCs w:val="20"/>
        </w:rPr>
        <w:tab/>
      </w:r>
    </w:p>
    <w:p w14:paraId="5CA23116"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 xml:space="preserve">DIČ: </w:t>
      </w:r>
      <w:r w:rsidRPr="00A64B15">
        <w:rPr>
          <w:rFonts w:asciiTheme="minorHAnsi" w:hAnsiTheme="minorHAnsi" w:cstheme="minorHAnsi"/>
          <w:sz w:val="20"/>
          <w:szCs w:val="20"/>
        </w:rPr>
        <w:tab/>
      </w:r>
    </w:p>
    <w:p w14:paraId="5541FAC6"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IČ DPH:</w:t>
      </w:r>
      <w:r w:rsidRPr="00A64B15">
        <w:rPr>
          <w:rFonts w:asciiTheme="minorHAnsi" w:hAnsiTheme="minorHAnsi" w:cstheme="minorHAnsi"/>
          <w:sz w:val="20"/>
          <w:szCs w:val="20"/>
        </w:rPr>
        <w:tab/>
      </w:r>
    </w:p>
    <w:p w14:paraId="5F3E5957"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 xml:space="preserve">Zastúpený: </w:t>
      </w:r>
      <w:r w:rsidRPr="00A64B15">
        <w:rPr>
          <w:rFonts w:asciiTheme="minorHAnsi" w:hAnsiTheme="minorHAnsi" w:cstheme="minorHAnsi"/>
          <w:sz w:val="20"/>
          <w:szCs w:val="20"/>
        </w:rPr>
        <w:tab/>
      </w:r>
    </w:p>
    <w:p w14:paraId="75F64F85"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Tel:</w:t>
      </w:r>
      <w:r w:rsidRPr="00A64B15">
        <w:rPr>
          <w:rFonts w:asciiTheme="minorHAnsi" w:hAnsiTheme="minorHAnsi" w:cstheme="minorHAnsi"/>
          <w:sz w:val="20"/>
          <w:szCs w:val="20"/>
        </w:rPr>
        <w:tab/>
      </w:r>
      <w:r w:rsidRPr="00A64B15">
        <w:rPr>
          <w:rFonts w:asciiTheme="minorHAnsi" w:hAnsiTheme="minorHAnsi" w:cstheme="minorHAnsi"/>
          <w:sz w:val="20"/>
          <w:szCs w:val="20"/>
        </w:rPr>
        <w:tab/>
      </w:r>
    </w:p>
    <w:p w14:paraId="05559742" w14:textId="77777777" w:rsidR="00AA53F7" w:rsidRPr="00A64B15" w:rsidRDefault="00AA53F7" w:rsidP="00A64B15">
      <w:pPr>
        <w:spacing w:line="276" w:lineRule="auto"/>
        <w:jc w:val="both"/>
        <w:rPr>
          <w:rFonts w:asciiTheme="minorHAnsi" w:hAnsiTheme="minorHAnsi" w:cstheme="minorHAnsi"/>
          <w:sz w:val="20"/>
          <w:szCs w:val="20"/>
        </w:rPr>
      </w:pPr>
      <w:r w:rsidRPr="00A64B15">
        <w:rPr>
          <w:rFonts w:asciiTheme="minorHAnsi" w:hAnsiTheme="minorHAnsi" w:cstheme="minorHAnsi"/>
          <w:sz w:val="20"/>
          <w:szCs w:val="20"/>
        </w:rPr>
        <w:t>E-mail:</w:t>
      </w:r>
    </w:p>
    <w:p w14:paraId="3F986EDB" w14:textId="77777777" w:rsidR="00AA53F7" w:rsidRPr="00A64B15" w:rsidRDefault="00AA53F7" w:rsidP="00A64B15">
      <w:pPr>
        <w:pStyle w:val="Hlavika"/>
        <w:spacing w:line="276" w:lineRule="auto"/>
        <w:jc w:val="both"/>
        <w:rPr>
          <w:rFonts w:asciiTheme="minorHAnsi" w:hAnsiTheme="minorHAnsi" w:cstheme="minorHAnsi"/>
          <w:sz w:val="20"/>
          <w:szCs w:val="20"/>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743"/>
        <w:gridCol w:w="1146"/>
        <w:gridCol w:w="1701"/>
      </w:tblGrid>
      <w:tr w:rsidR="00AA53F7" w:rsidRPr="00A64B15" w14:paraId="5D368EE2" w14:textId="77777777" w:rsidTr="00A64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shd w:val="clear" w:color="auto" w:fill="D9D9D9" w:themeFill="background1" w:themeFillShade="D9"/>
          </w:tcPr>
          <w:p w14:paraId="55E1A405" w14:textId="77777777" w:rsidR="00AA53F7" w:rsidRPr="004C35F6" w:rsidRDefault="00AA53F7" w:rsidP="00A64B15">
            <w:pPr>
              <w:tabs>
                <w:tab w:val="num" w:pos="180"/>
              </w:tabs>
              <w:spacing w:line="276" w:lineRule="auto"/>
              <w:jc w:val="both"/>
              <w:rPr>
                <w:rFonts w:asciiTheme="minorHAnsi" w:hAnsiTheme="minorHAnsi" w:cstheme="minorHAnsi"/>
                <w:b w:val="0"/>
                <w:bCs/>
                <w:color w:val="auto"/>
                <w:sz w:val="20"/>
                <w:szCs w:val="20"/>
              </w:rPr>
            </w:pPr>
            <w:r w:rsidRPr="004C35F6">
              <w:rPr>
                <w:rFonts w:asciiTheme="minorHAnsi" w:hAnsiTheme="minorHAnsi" w:cstheme="minorHAnsi"/>
                <w:b w:val="0"/>
                <w:bCs/>
                <w:color w:val="auto"/>
                <w:sz w:val="20"/>
                <w:szCs w:val="20"/>
              </w:rPr>
              <w:t xml:space="preserve">Predmet obstarávania: </w:t>
            </w:r>
          </w:p>
        </w:tc>
        <w:tc>
          <w:tcPr>
            <w:tcW w:w="1743" w:type="dxa"/>
            <w:shd w:val="clear" w:color="auto" w:fill="D9D9D9" w:themeFill="background1" w:themeFillShade="D9"/>
          </w:tcPr>
          <w:p w14:paraId="4C5E3333" w14:textId="77777777" w:rsidR="00AA53F7" w:rsidRPr="004C35F6" w:rsidRDefault="00AA53F7" w:rsidP="00A64B15">
            <w:pPr>
              <w:tabs>
                <w:tab w:val="num" w:pos="180"/>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0"/>
                <w:szCs w:val="20"/>
              </w:rPr>
            </w:pPr>
            <w:r w:rsidRPr="004C35F6">
              <w:rPr>
                <w:rFonts w:asciiTheme="minorHAnsi" w:hAnsiTheme="minorHAnsi" w:cstheme="minorHAnsi"/>
                <w:b w:val="0"/>
                <w:bCs/>
                <w:color w:val="auto"/>
                <w:sz w:val="20"/>
                <w:szCs w:val="20"/>
              </w:rPr>
              <w:t>Cena celkom za dielo bez DPH:</w:t>
            </w:r>
          </w:p>
        </w:tc>
        <w:tc>
          <w:tcPr>
            <w:tcW w:w="1146" w:type="dxa"/>
            <w:shd w:val="clear" w:color="auto" w:fill="D9D9D9" w:themeFill="background1" w:themeFillShade="D9"/>
          </w:tcPr>
          <w:p w14:paraId="54DF0E22" w14:textId="77777777" w:rsidR="00AA53F7" w:rsidRPr="004C35F6" w:rsidRDefault="00AA53F7" w:rsidP="00A64B15">
            <w:pPr>
              <w:tabs>
                <w:tab w:val="num" w:pos="180"/>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0"/>
                <w:szCs w:val="20"/>
              </w:rPr>
            </w:pPr>
            <w:r w:rsidRPr="004C35F6">
              <w:rPr>
                <w:rFonts w:asciiTheme="minorHAnsi" w:hAnsiTheme="minorHAnsi" w:cstheme="minorHAnsi"/>
                <w:b w:val="0"/>
                <w:bCs/>
                <w:color w:val="auto"/>
                <w:sz w:val="20"/>
                <w:szCs w:val="20"/>
              </w:rPr>
              <w:t>DPH 20%</w:t>
            </w:r>
          </w:p>
        </w:tc>
        <w:tc>
          <w:tcPr>
            <w:tcW w:w="1701" w:type="dxa"/>
            <w:shd w:val="clear" w:color="auto" w:fill="D9D9D9" w:themeFill="background1" w:themeFillShade="D9"/>
          </w:tcPr>
          <w:p w14:paraId="0C2E09B1" w14:textId="77777777" w:rsidR="00AA53F7" w:rsidRPr="004C35F6" w:rsidRDefault="00AA53F7" w:rsidP="00A64B15">
            <w:pPr>
              <w:tabs>
                <w:tab w:val="num" w:pos="180"/>
              </w:tabs>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auto"/>
                <w:sz w:val="20"/>
                <w:szCs w:val="20"/>
              </w:rPr>
            </w:pPr>
            <w:r w:rsidRPr="004C35F6">
              <w:rPr>
                <w:rFonts w:asciiTheme="minorHAnsi" w:hAnsiTheme="minorHAnsi" w:cstheme="minorHAnsi"/>
                <w:b w:val="0"/>
                <w:bCs/>
                <w:color w:val="auto"/>
                <w:sz w:val="20"/>
                <w:szCs w:val="20"/>
              </w:rPr>
              <w:t>Cena celkom za dielo s DPH</w:t>
            </w:r>
          </w:p>
        </w:tc>
      </w:tr>
      <w:tr w:rsidR="00A64B15" w:rsidRPr="00A64B15" w14:paraId="75597890" w14:textId="77777777" w:rsidTr="00C42AC9">
        <w:tc>
          <w:tcPr>
            <w:cnfStyle w:val="001000000000" w:firstRow="0" w:lastRow="0" w:firstColumn="1" w:lastColumn="0" w:oddVBand="0" w:evenVBand="0" w:oddHBand="0" w:evenHBand="0" w:firstRowFirstColumn="0" w:firstRowLastColumn="0" w:lastRowFirstColumn="0" w:lastRowLastColumn="0"/>
            <w:tcW w:w="2181" w:type="dxa"/>
          </w:tcPr>
          <w:p w14:paraId="0A407A2D" w14:textId="74815A99" w:rsidR="00A64B15" w:rsidRPr="004C35F6" w:rsidRDefault="00552960" w:rsidP="00FD6479">
            <w:pPr>
              <w:spacing w:line="276" w:lineRule="auto"/>
              <w:rPr>
                <w:rFonts w:asciiTheme="minorHAnsi" w:hAnsiTheme="minorHAnsi" w:cstheme="minorHAnsi"/>
                <w:bCs/>
                <w:sz w:val="20"/>
                <w:szCs w:val="20"/>
              </w:rPr>
            </w:pPr>
            <w:r w:rsidRPr="00A9426C">
              <w:rPr>
                <w:rFonts w:ascii="Arial Narrow" w:hAnsi="Arial Narrow"/>
                <w:iCs/>
                <w:color w:val="000000"/>
              </w:rPr>
              <w:t>Návrh obchodnej značky a loga produktu</w:t>
            </w:r>
          </w:p>
        </w:tc>
        <w:tc>
          <w:tcPr>
            <w:tcW w:w="1743" w:type="dxa"/>
          </w:tcPr>
          <w:p w14:paraId="669BCA6A" w14:textId="77777777" w:rsidR="00A64B15" w:rsidRPr="004C35F6" w:rsidRDefault="00A64B15" w:rsidP="00C42AC9">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01B13BF3" w14:textId="77777777" w:rsidR="00A64B15" w:rsidRPr="004C35F6" w:rsidRDefault="00A64B15" w:rsidP="00C42AC9">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07557AED" w14:textId="77777777" w:rsidR="00A64B15" w:rsidRPr="004C35F6" w:rsidRDefault="00A64B15" w:rsidP="00C42AC9">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2E0DA81F"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11146E2A" w14:textId="21AC836F" w:rsidR="00552960" w:rsidRPr="00A64B15" w:rsidRDefault="00552960" w:rsidP="00552960">
            <w:pPr>
              <w:tabs>
                <w:tab w:val="num" w:pos="180"/>
              </w:tabs>
              <w:spacing w:line="276" w:lineRule="auto"/>
              <w:rPr>
                <w:rFonts w:asciiTheme="minorHAnsi" w:hAnsiTheme="minorHAnsi" w:cstheme="minorHAnsi"/>
                <w:bCs/>
                <w:sz w:val="20"/>
                <w:szCs w:val="20"/>
              </w:rPr>
            </w:pPr>
            <w:r w:rsidRPr="00A9426C">
              <w:rPr>
                <w:rFonts w:ascii="Arial Narrow" w:hAnsi="Arial Narrow"/>
                <w:iCs/>
                <w:color w:val="000000"/>
              </w:rPr>
              <w:t>Vytvorenie dizajnu obalu produktu</w:t>
            </w:r>
          </w:p>
        </w:tc>
        <w:tc>
          <w:tcPr>
            <w:tcW w:w="1743" w:type="dxa"/>
          </w:tcPr>
          <w:p w14:paraId="57D2F09D"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52658915"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1C48C080"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5F88A851"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6169ABCB" w14:textId="0BBC1E23" w:rsidR="00552960" w:rsidRPr="00A9426C" w:rsidRDefault="00552960" w:rsidP="00552960">
            <w:pPr>
              <w:tabs>
                <w:tab w:val="num" w:pos="180"/>
              </w:tabs>
              <w:spacing w:line="276" w:lineRule="auto"/>
              <w:rPr>
                <w:rFonts w:ascii="Arial Narrow" w:hAnsi="Arial Narrow"/>
                <w:iCs/>
                <w:color w:val="000000"/>
              </w:rPr>
            </w:pPr>
            <w:r w:rsidRPr="00A9426C">
              <w:rPr>
                <w:rFonts w:ascii="Arial Narrow" w:hAnsi="Arial Narrow"/>
                <w:iCs/>
                <w:color w:val="000000"/>
              </w:rPr>
              <w:t>Internetová stránka a jej uvedenie do prevádzky</w:t>
            </w:r>
          </w:p>
        </w:tc>
        <w:tc>
          <w:tcPr>
            <w:tcW w:w="1743" w:type="dxa"/>
          </w:tcPr>
          <w:p w14:paraId="2DF07286"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7C66481B"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7AE9344F"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6CB62936"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17A3AD3E" w14:textId="77777777" w:rsidR="00552960" w:rsidRDefault="00552960" w:rsidP="00552960">
            <w:pPr>
              <w:tabs>
                <w:tab w:val="num" w:pos="180"/>
              </w:tabs>
              <w:spacing w:line="276" w:lineRule="auto"/>
              <w:rPr>
                <w:rFonts w:ascii="Arial Narrow" w:hAnsi="Arial Narrow"/>
                <w:iCs/>
                <w:color w:val="000000"/>
              </w:rPr>
            </w:pPr>
            <w:r w:rsidRPr="00A9426C">
              <w:rPr>
                <w:rFonts w:ascii="Arial Narrow" w:hAnsi="Arial Narrow"/>
                <w:iCs/>
                <w:color w:val="000000"/>
              </w:rPr>
              <w:t>Vizitky</w:t>
            </w:r>
          </w:p>
          <w:p w14:paraId="449A0F8D" w14:textId="7DAE0285" w:rsidR="00552960" w:rsidRPr="00A9426C" w:rsidRDefault="00552960" w:rsidP="00552960">
            <w:pPr>
              <w:tabs>
                <w:tab w:val="num" w:pos="180"/>
              </w:tabs>
              <w:spacing w:line="276" w:lineRule="auto"/>
              <w:rPr>
                <w:rFonts w:ascii="Arial Narrow" w:hAnsi="Arial Narrow"/>
                <w:iCs/>
                <w:color w:val="000000"/>
              </w:rPr>
            </w:pPr>
          </w:p>
        </w:tc>
        <w:tc>
          <w:tcPr>
            <w:tcW w:w="1743" w:type="dxa"/>
          </w:tcPr>
          <w:p w14:paraId="655370C2"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4D19A8D4"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6C6EAB7F"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0756B5FF"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3BBC5719" w14:textId="77777777" w:rsidR="00552960" w:rsidRDefault="00552960" w:rsidP="00552960">
            <w:pPr>
              <w:tabs>
                <w:tab w:val="num" w:pos="180"/>
              </w:tabs>
              <w:spacing w:line="276" w:lineRule="auto"/>
              <w:rPr>
                <w:rFonts w:ascii="Arial Narrow" w:hAnsi="Arial Narrow"/>
                <w:iCs/>
                <w:color w:val="000000"/>
              </w:rPr>
            </w:pPr>
            <w:r w:rsidRPr="00A9426C">
              <w:rPr>
                <w:rFonts w:ascii="Arial Narrow" w:hAnsi="Arial Narrow"/>
                <w:iCs/>
                <w:color w:val="000000"/>
              </w:rPr>
              <w:t>Infoleták</w:t>
            </w:r>
          </w:p>
          <w:p w14:paraId="79FF9DE8" w14:textId="0A3C05EF" w:rsidR="00552960" w:rsidRPr="00A9426C" w:rsidRDefault="00552960" w:rsidP="00552960">
            <w:pPr>
              <w:tabs>
                <w:tab w:val="num" w:pos="180"/>
              </w:tabs>
              <w:spacing w:line="276" w:lineRule="auto"/>
              <w:rPr>
                <w:rFonts w:ascii="Arial Narrow" w:hAnsi="Arial Narrow"/>
                <w:iCs/>
                <w:color w:val="000000"/>
              </w:rPr>
            </w:pPr>
          </w:p>
        </w:tc>
        <w:tc>
          <w:tcPr>
            <w:tcW w:w="1743" w:type="dxa"/>
          </w:tcPr>
          <w:p w14:paraId="5E59BCEC"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33B19C73"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3FCBC523"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5163DEAF"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4A47BF0B" w14:textId="4EED6E19" w:rsidR="00552960" w:rsidRPr="00A9426C" w:rsidRDefault="00552960" w:rsidP="00552960">
            <w:pPr>
              <w:tabs>
                <w:tab w:val="num" w:pos="180"/>
              </w:tabs>
              <w:spacing w:line="276" w:lineRule="auto"/>
              <w:rPr>
                <w:rFonts w:ascii="Arial Narrow" w:hAnsi="Arial Narrow"/>
                <w:iCs/>
                <w:color w:val="000000"/>
              </w:rPr>
            </w:pPr>
            <w:r w:rsidRPr="00A9426C">
              <w:rPr>
                <w:rFonts w:ascii="Arial Narrow" w:hAnsi="Arial Narrow"/>
                <w:iCs/>
                <w:color w:val="000000"/>
              </w:rPr>
              <w:t>Produktové video v slovenskom jazyku a s poľskými titulkami</w:t>
            </w:r>
          </w:p>
        </w:tc>
        <w:tc>
          <w:tcPr>
            <w:tcW w:w="1743" w:type="dxa"/>
          </w:tcPr>
          <w:p w14:paraId="3D78F079"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63AE25E0"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2AEFED00"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63885E67"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3E1681DB" w14:textId="77777777" w:rsidR="00552960" w:rsidRDefault="00552960" w:rsidP="00552960">
            <w:pPr>
              <w:tabs>
                <w:tab w:val="num" w:pos="180"/>
              </w:tabs>
              <w:spacing w:line="276" w:lineRule="auto"/>
              <w:rPr>
                <w:rFonts w:ascii="Arial Narrow" w:hAnsi="Arial Narrow"/>
                <w:iCs/>
                <w:color w:val="000000"/>
              </w:rPr>
            </w:pPr>
            <w:r>
              <w:rPr>
                <w:rFonts w:ascii="Arial Narrow" w:hAnsi="Arial Narrow"/>
                <w:iCs/>
                <w:color w:val="000000"/>
              </w:rPr>
              <w:t xml:space="preserve">PR články a ich umiestnenie </w:t>
            </w:r>
            <w:r w:rsidRPr="00087A3E">
              <w:rPr>
                <w:rFonts w:ascii="Arial Narrow" w:hAnsi="Arial Narrow"/>
                <w:iCs/>
                <w:color w:val="000000"/>
              </w:rPr>
              <w:t xml:space="preserve">na </w:t>
            </w:r>
            <w:r>
              <w:rPr>
                <w:rFonts w:ascii="Arial Narrow" w:hAnsi="Arial Narrow"/>
                <w:iCs/>
                <w:color w:val="000000"/>
              </w:rPr>
              <w:t>internete</w:t>
            </w:r>
          </w:p>
          <w:p w14:paraId="6E13F19D" w14:textId="435C1175" w:rsidR="00552960" w:rsidRPr="00A9426C" w:rsidRDefault="00552960" w:rsidP="00552960">
            <w:pPr>
              <w:tabs>
                <w:tab w:val="num" w:pos="180"/>
              </w:tabs>
              <w:spacing w:line="276" w:lineRule="auto"/>
              <w:rPr>
                <w:rFonts w:ascii="Arial Narrow" w:hAnsi="Arial Narrow"/>
                <w:iCs/>
                <w:color w:val="000000"/>
              </w:rPr>
            </w:pPr>
          </w:p>
        </w:tc>
        <w:tc>
          <w:tcPr>
            <w:tcW w:w="1743" w:type="dxa"/>
          </w:tcPr>
          <w:p w14:paraId="0E290CBF"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57DAC6D7"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7F0AFC92"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552960" w:rsidRPr="00A64B15" w14:paraId="3598C9C2" w14:textId="77777777" w:rsidTr="002C4116">
        <w:tc>
          <w:tcPr>
            <w:cnfStyle w:val="001000000000" w:firstRow="0" w:lastRow="0" w:firstColumn="1" w:lastColumn="0" w:oddVBand="0" w:evenVBand="0" w:oddHBand="0" w:evenHBand="0" w:firstRowFirstColumn="0" w:firstRowLastColumn="0" w:lastRowFirstColumn="0" w:lastRowLastColumn="0"/>
            <w:tcW w:w="2181" w:type="dxa"/>
            <w:vAlign w:val="center"/>
          </w:tcPr>
          <w:p w14:paraId="4180E075" w14:textId="082FBF33" w:rsidR="00552960" w:rsidRDefault="00552960" w:rsidP="00552960">
            <w:pPr>
              <w:tabs>
                <w:tab w:val="num" w:pos="180"/>
              </w:tabs>
              <w:spacing w:line="276" w:lineRule="auto"/>
              <w:rPr>
                <w:rFonts w:ascii="Arial Narrow" w:hAnsi="Arial Narrow"/>
                <w:iCs/>
                <w:color w:val="000000"/>
              </w:rPr>
            </w:pPr>
            <w:r>
              <w:rPr>
                <w:rFonts w:ascii="Arial Narrow" w:hAnsi="Arial Narrow"/>
                <w:iCs/>
                <w:color w:val="000000"/>
              </w:rPr>
              <w:t xml:space="preserve">Cena celkom: </w:t>
            </w:r>
          </w:p>
          <w:p w14:paraId="49240A87" w14:textId="77777777" w:rsidR="00552960" w:rsidRDefault="00552960" w:rsidP="00552960">
            <w:pPr>
              <w:tabs>
                <w:tab w:val="num" w:pos="180"/>
              </w:tabs>
              <w:spacing w:line="276" w:lineRule="auto"/>
              <w:rPr>
                <w:rFonts w:ascii="Arial Narrow" w:hAnsi="Arial Narrow"/>
                <w:iCs/>
                <w:color w:val="000000"/>
              </w:rPr>
            </w:pPr>
          </w:p>
        </w:tc>
        <w:tc>
          <w:tcPr>
            <w:tcW w:w="1743" w:type="dxa"/>
          </w:tcPr>
          <w:p w14:paraId="06B4B550"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46" w:type="dxa"/>
          </w:tcPr>
          <w:p w14:paraId="5D9C707D"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701" w:type="dxa"/>
          </w:tcPr>
          <w:p w14:paraId="55944E9D" w14:textId="77777777" w:rsidR="00552960" w:rsidRPr="00A64B15" w:rsidRDefault="00552960" w:rsidP="00552960">
            <w:pPr>
              <w:tabs>
                <w:tab w:val="num" w:pos="18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bl>
    <w:p w14:paraId="5CF77AE3"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1D323733"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2A7C661D"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01661E10"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459BEFC7"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0A4A8654"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42ADA400"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1A7979E8" w14:textId="0EF6169C" w:rsidR="00AA53F7" w:rsidRPr="00A64B15" w:rsidRDefault="00AA53F7" w:rsidP="00A64B15">
      <w:pPr>
        <w:tabs>
          <w:tab w:val="num" w:pos="180"/>
        </w:tabs>
        <w:spacing w:line="276" w:lineRule="auto"/>
        <w:jc w:val="both"/>
        <w:rPr>
          <w:rFonts w:asciiTheme="minorHAnsi" w:hAnsiTheme="minorHAnsi" w:cstheme="minorHAnsi"/>
          <w:bCs/>
          <w:sz w:val="20"/>
          <w:szCs w:val="20"/>
        </w:rPr>
      </w:pPr>
      <w:r w:rsidRPr="00A64B15">
        <w:rPr>
          <w:rFonts w:asciiTheme="minorHAnsi" w:hAnsiTheme="minorHAnsi" w:cstheme="minorHAnsi"/>
          <w:bCs/>
          <w:sz w:val="20"/>
          <w:szCs w:val="20"/>
        </w:rPr>
        <w:t>V ................................. dňa:                               ..................................................</w:t>
      </w:r>
    </w:p>
    <w:p w14:paraId="41466DF5"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45F51E14" w14:textId="10565762" w:rsidR="00AA53F7" w:rsidRPr="00A64B15" w:rsidRDefault="00AA53F7" w:rsidP="00A64B15">
      <w:pPr>
        <w:tabs>
          <w:tab w:val="num" w:pos="180"/>
        </w:tabs>
        <w:spacing w:line="276" w:lineRule="auto"/>
        <w:jc w:val="both"/>
        <w:rPr>
          <w:rFonts w:asciiTheme="minorHAnsi" w:hAnsiTheme="minorHAnsi" w:cstheme="minorHAnsi"/>
          <w:b/>
          <w:bCs/>
          <w:sz w:val="20"/>
          <w:szCs w:val="20"/>
        </w:rPr>
      </w:pPr>
      <w:r w:rsidRPr="00A64B15">
        <w:rPr>
          <w:rFonts w:asciiTheme="minorHAnsi" w:hAnsiTheme="minorHAnsi" w:cstheme="minorHAnsi"/>
          <w:b/>
          <w:bCs/>
          <w:sz w:val="20"/>
          <w:szCs w:val="20"/>
        </w:rPr>
        <w:t xml:space="preserve">                                                                 </w:t>
      </w:r>
      <w:r w:rsidR="004C35F6">
        <w:rPr>
          <w:rFonts w:asciiTheme="minorHAnsi" w:hAnsiTheme="minorHAnsi" w:cstheme="minorHAnsi"/>
          <w:b/>
          <w:bCs/>
          <w:sz w:val="20"/>
          <w:szCs w:val="20"/>
        </w:rPr>
        <w:t xml:space="preserve">          </w:t>
      </w:r>
      <w:r w:rsidRPr="00A64B15">
        <w:rPr>
          <w:rFonts w:asciiTheme="minorHAnsi" w:hAnsiTheme="minorHAnsi" w:cstheme="minorHAnsi"/>
          <w:b/>
          <w:bCs/>
          <w:sz w:val="20"/>
          <w:szCs w:val="20"/>
        </w:rPr>
        <w:t>podpis štatutárneho zástupcu</w:t>
      </w:r>
    </w:p>
    <w:p w14:paraId="678FC971"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122FEEA3"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53E29CFC"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37AD4B1C"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0E2749AA" w14:textId="77777777" w:rsidR="00AA53F7" w:rsidRPr="00A64B15" w:rsidRDefault="00AA53F7" w:rsidP="00A64B15">
      <w:pPr>
        <w:tabs>
          <w:tab w:val="num" w:pos="180"/>
        </w:tabs>
        <w:spacing w:line="276" w:lineRule="auto"/>
        <w:jc w:val="both"/>
        <w:rPr>
          <w:rFonts w:asciiTheme="minorHAnsi" w:hAnsiTheme="minorHAnsi" w:cstheme="minorHAnsi"/>
          <w:b/>
          <w:bCs/>
          <w:sz w:val="20"/>
          <w:szCs w:val="20"/>
        </w:rPr>
      </w:pPr>
    </w:p>
    <w:p w14:paraId="1BE6E83B" w14:textId="77777777" w:rsidR="00532840" w:rsidRDefault="00532840" w:rsidP="00A64B15">
      <w:pPr>
        <w:autoSpaceDE w:val="0"/>
        <w:autoSpaceDN w:val="0"/>
        <w:adjustRightInd w:val="0"/>
        <w:spacing w:line="276" w:lineRule="auto"/>
        <w:jc w:val="both"/>
        <w:rPr>
          <w:rFonts w:asciiTheme="minorHAnsi" w:hAnsiTheme="minorHAnsi" w:cstheme="minorHAnsi"/>
          <w:color w:val="000000"/>
          <w:sz w:val="20"/>
          <w:szCs w:val="20"/>
        </w:rPr>
      </w:pPr>
    </w:p>
    <w:p w14:paraId="0467DDA1" w14:textId="77777777" w:rsidR="00532840" w:rsidRPr="004C35F6" w:rsidRDefault="00532840" w:rsidP="004C35F6">
      <w:pPr>
        <w:autoSpaceDE w:val="0"/>
        <w:autoSpaceDN w:val="0"/>
        <w:adjustRightInd w:val="0"/>
        <w:spacing w:line="276" w:lineRule="auto"/>
        <w:jc w:val="both"/>
        <w:rPr>
          <w:rFonts w:asciiTheme="majorHAnsi" w:hAnsiTheme="majorHAnsi" w:cstheme="majorHAnsi"/>
          <w:color w:val="000000"/>
          <w:sz w:val="24"/>
        </w:rPr>
      </w:pPr>
    </w:p>
    <w:p w14:paraId="2B975E3B" w14:textId="22A62F26" w:rsidR="00565987" w:rsidRPr="004C35F6" w:rsidRDefault="00C4155A" w:rsidP="004C35F6">
      <w:pPr>
        <w:autoSpaceDE w:val="0"/>
        <w:autoSpaceDN w:val="0"/>
        <w:adjustRightInd w:val="0"/>
        <w:spacing w:line="276" w:lineRule="auto"/>
        <w:jc w:val="both"/>
        <w:rPr>
          <w:rFonts w:asciiTheme="majorHAnsi" w:hAnsiTheme="majorHAnsi" w:cstheme="majorHAnsi"/>
          <w:color w:val="000000"/>
          <w:sz w:val="24"/>
        </w:rPr>
      </w:pPr>
      <w:r w:rsidRPr="004C35F6">
        <w:rPr>
          <w:rFonts w:asciiTheme="majorHAnsi" w:hAnsiTheme="majorHAnsi" w:cstheme="majorHAnsi"/>
          <w:color w:val="000000"/>
          <w:sz w:val="24"/>
        </w:rPr>
        <w:t>P</w:t>
      </w:r>
      <w:r w:rsidR="00655F19" w:rsidRPr="004C35F6">
        <w:rPr>
          <w:rFonts w:asciiTheme="majorHAnsi" w:hAnsiTheme="majorHAnsi" w:cstheme="majorHAnsi"/>
          <w:color w:val="000000"/>
          <w:sz w:val="24"/>
        </w:rPr>
        <w:t>ríloha č.</w:t>
      </w:r>
      <w:r w:rsidR="00532840" w:rsidRPr="004C35F6">
        <w:rPr>
          <w:rFonts w:asciiTheme="majorHAnsi" w:hAnsiTheme="majorHAnsi" w:cstheme="majorHAnsi"/>
          <w:color w:val="000000"/>
          <w:sz w:val="24"/>
        </w:rPr>
        <w:t>2</w:t>
      </w:r>
      <w:r w:rsidR="00655F19" w:rsidRPr="004C35F6">
        <w:rPr>
          <w:rFonts w:asciiTheme="majorHAnsi" w:hAnsiTheme="majorHAnsi" w:cstheme="majorHAnsi"/>
          <w:color w:val="000000"/>
          <w:sz w:val="24"/>
        </w:rPr>
        <w:t xml:space="preserve"> </w:t>
      </w:r>
    </w:p>
    <w:p w14:paraId="168D0D69" w14:textId="0FDC3352" w:rsidR="004C35F6" w:rsidRPr="004C35F6" w:rsidRDefault="004C35F6" w:rsidP="004C35F6">
      <w:pPr>
        <w:pStyle w:val="Nzov"/>
        <w:pBdr>
          <w:top w:val="single" w:sz="4" w:space="0" w:color="auto"/>
          <w:left w:val="single" w:sz="4" w:space="4" w:color="auto"/>
          <w:bottom w:val="single" w:sz="4" w:space="1" w:color="auto"/>
          <w:right w:val="single" w:sz="4" w:space="4" w:color="auto"/>
        </w:pBdr>
        <w:spacing w:line="276" w:lineRule="auto"/>
        <w:rPr>
          <w:rFonts w:asciiTheme="majorHAnsi" w:hAnsiTheme="majorHAnsi" w:cstheme="majorHAnsi"/>
        </w:rPr>
      </w:pPr>
      <w:r w:rsidRPr="004C35F6">
        <w:rPr>
          <w:rFonts w:asciiTheme="majorHAnsi" w:hAnsiTheme="majorHAnsi" w:cstheme="majorHAnsi"/>
        </w:rPr>
        <w:t>Zmluva o dielo</w:t>
      </w:r>
    </w:p>
    <w:p w14:paraId="3C48392E" w14:textId="77777777" w:rsidR="004C35F6" w:rsidRPr="004C35F6" w:rsidRDefault="004C35F6" w:rsidP="004C35F6">
      <w:pPr>
        <w:spacing w:line="276" w:lineRule="auto"/>
        <w:jc w:val="center"/>
        <w:rPr>
          <w:rFonts w:asciiTheme="majorHAnsi" w:hAnsiTheme="majorHAnsi" w:cstheme="majorHAnsi"/>
          <w:bCs/>
          <w:sz w:val="24"/>
        </w:rPr>
      </w:pPr>
      <w:r w:rsidRPr="004C35F6">
        <w:rPr>
          <w:rFonts w:asciiTheme="majorHAnsi" w:hAnsiTheme="majorHAnsi" w:cstheme="majorHAnsi"/>
          <w:bCs/>
          <w:sz w:val="24"/>
        </w:rPr>
        <w:t>uzatvorená podľa ustanovenia § 536 a násl. Obchodného zákonníka č. 513/1991 Zb. v znení neskorších predpisov (ďalej len „Zmluva“)</w:t>
      </w:r>
    </w:p>
    <w:p w14:paraId="39C670DA" w14:textId="77777777" w:rsidR="004C35F6" w:rsidRPr="004C35F6" w:rsidRDefault="004C35F6" w:rsidP="004C35F6">
      <w:pPr>
        <w:spacing w:line="276" w:lineRule="auto"/>
        <w:jc w:val="center"/>
        <w:rPr>
          <w:rFonts w:asciiTheme="majorHAnsi" w:hAnsiTheme="majorHAnsi" w:cstheme="majorHAnsi"/>
          <w:bCs/>
          <w:sz w:val="24"/>
        </w:rPr>
      </w:pPr>
      <w:r w:rsidRPr="004C35F6">
        <w:rPr>
          <w:rFonts w:asciiTheme="majorHAnsi" w:hAnsiTheme="majorHAnsi" w:cstheme="majorHAnsi"/>
          <w:bCs/>
          <w:sz w:val="24"/>
        </w:rPr>
        <w:t>medzi týmito zmluvnými stranami:</w:t>
      </w:r>
    </w:p>
    <w:p w14:paraId="0CE43E8E" w14:textId="77777777" w:rsidR="004C35F6" w:rsidRPr="004C35F6" w:rsidRDefault="004C35F6" w:rsidP="004C35F6">
      <w:pPr>
        <w:spacing w:line="276" w:lineRule="auto"/>
        <w:jc w:val="both"/>
        <w:rPr>
          <w:rFonts w:asciiTheme="majorHAnsi" w:hAnsiTheme="majorHAnsi" w:cstheme="majorHAnsi"/>
          <w:bCs/>
          <w:sz w:val="24"/>
        </w:rPr>
      </w:pPr>
    </w:p>
    <w:p w14:paraId="63CF5E0D" w14:textId="0DA9840B" w:rsidR="004C35F6" w:rsidRPr="004C35F6" w:rsidRDefault="004C35F6" w:rsidP="004C35F6">
      <w:pPr>
        <w:spacing w:line="276" w:lineRule="auto"/>
        <w:jc w:val="center"/>
        <w:rPr>
          <w:rFonts w:asciiTheme="majorHAnsi" w:hAnsiTheme="majorHAnsi" w:cstheme="majorHAnsi"/>
          <w:bCs/>
          <w:sz w:val="24"/>
        </w:rPr>
      </w:pPr>
      <w:r w:rsidRPr="004C35F6">
        <w:rPr>
          <w:rFonts w:asciiTheme="majorHAnsi" w:hAnsiTheme="majorHAnsi" w:cstheme="majorHAnsi"/>
          <w:bCs/>
          <w:sz w:val="24"/>
        </w:rPr>
        <w:t>Zmluvné strany:</w:t>
      </w:r>
    </w:p>
    <w:p w14:paraId="25581687" w14:textId="77777777" w:rsidR="004C35F6" w:rsidRPr="004C35F6" w:rsidRDefault="004C35F6" w:rsidP="004C35F6">
      <w:pPr>
        <w:spacing w:line="276" w:lineRule="auto"/>
        <w:jc w:val="both"/>
        <w:rPr>
          <w:rFonts w:asciiTheme="majorHAnsi" w:hAnsiTheme="majorHAnsi" w:cstheme="majorHAnsi"/>
          <w:b/>
          <w:sz w:val="24"/>
        </w:rPr>
      </w:pPr>
      <w:r w:rsidRPr="004C35F6">
        <w:rPr>
          <w:rFonts w:asciiTheme="majorHAnsi" w:hAnsiTheme="majorHAnsi" w:cstheme="majorHAnsi"/>
          <w:b/>
          <w:sz w:val="24"/>
        </w:rPr>
        <w:t xml:space="preserve">Objednávateľ: </w:t>
      </w:r>
      <w:r w:rsidRPr="004C35F6">
        <w:rPr>
          <w:rFonts w:asciiTheme="majorHAnsi" w:hAnsiTheme="majorHAnsi" w:cstheme="majorHAnsi"/>
          <w:b/>
          <w:sz w:val="24"/>
        </w:rPr>
        <w:tab/>
      </w:r>
      <w:r w:rsidRPr="004C35F6">
        <w:rPr>
          <w:rFonts w:asciiTheme="majorHAnsi" w:hAnsiTheme="majorHAnsi" w:cstheme="majorHAnsi"/>
          <w:b/>
          <w:sz w:val="24"/>
        </w:rPr>
        <w:tab/>
      </w:r>
    </w:p>
    <w:p w14:paraId="6B86EEAC"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 xml:space="preserve">Názov: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w:t>
      </w:r>
      <w:r w:rsidRPr="00552960">
        <w:rPr>
          <w:rFonts w:asciiTheme="minorHAnsi" w:hAnsiTheme="minorHAnsi" w:cstheme="minorHAnsi"/>
          <w:b/>
          <w:sz w:val="24"/>
        </w:rPr>
        <w:t>MEBAPO s.r.o.</w:t>
      </w:r>
      <w:r w:rsidRPr="00552960">
        <w:rPr>
          <w:rFonts w:asciiTheme="minorHAnsi" w:hAnsiTheme="minorHAnsi" w:cstheme="minorHAnsi"/>
          <w:sz w:val="24"/>
        </w:rPr>
        <w:t xml:space="preserve">                                                           </w:t>
      </w:r>
    </w:p>
    <w:p w14:paraId="327F1ABF"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So sídlom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Slovenská 13371/30, 080 01 Prešov</w:t>
      </w:r>
      <w:r w:rsidRPr="00552960">
        <w:rPr>
          <w:rFonts w:asciiTheme="minorHAnsi" w:hAnsiTheme="minorHAnsi" w:cstheme="minorHAnsi"/>
          <w:sz w:val="24"/>
        </w:rPr>
        <w:tab/>
      </w:r>
      <w:r w:rsidRPr="00552960">
        <w:rPr>
          <w:rFonts w:asciiTheme="minorHAnsi" w:hAnsiTheme="minorHAnsi" w:cstheme="minorHAnsi"/>
          <w:sz w:val="24"/>
        </w:rPr>
        <w:tab/>
        <w:t xml:space="preserve">                          </w:t>
      </w:r>
    </w:p>
    <w:p w14:paraId="5131D858"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Zapísaný v:</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OR Okresného súdu Prešov, odd.: Sro, vložka č.: 33843/P</w:t>
      </w:r>
    </w:p>
    <w:p w14:paraId="00458256"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Zastúpená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Emília Baranová</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w:t>
      </w:r>
      <w:r w:rsidRPr="00552960">
        <w:rPr>
          <w:rFonts w:asciiTheme="minorHAnsi" w:hAnsiTheme="minorHAnsi" w:cstheme="minorHAnsi"/>
          <w:sz w:val="24"/>
        </w:rPr>
        <w:br/>
        <w:t>IČO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50 644 734</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w:t>
      </w:r>
    </w:p>
    <w:p w14:paraId="05A5D2F8"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DIČ:</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2120405034</w:t>
      </w:r>
      <w:r w:rsidRPr="00552960">
        <w:rPr>
          <w:rFonts w:asciiTheme="minorHAnsi" w:hAnsiTheme="minorHAnsi" w:cstheme="minorHAnsi"/>
          <w:sz w:val="24"/>
        </w:rPr>
        <w:tab/>
      </w:r>
      <w:r w:rsidRPr="00552960">
        <w:rPr>
          <w:rFonts w:asciiTheme="minorHAnsi" w:hAnsiTheme="minorHAnsi" w:cstheme="minorHAnsi"/>
          <w:sz w:val="24"/>
        </w:rPr>
        <w:tab/>
        <w:t xml:space="preserve">                          </w:t>
      </w:r>
    </w:p>
    <w:p w14:paraId="459B30A3" w14:textId="45A45FF7" w:rsidR="00552960" w:rsidRPr="00552960" w:rsidRDefault="00552960" w:rsidP="00552960">
      <w:pPr>
        <w:rPr>
          <w:rFonts w:asciiTheme="minorHAnsi" w:hAnsiTheme="minorHAnsi" w:cstheme="minorHAnsi"/>
          <w:sz w:val="24"/>
        </w:rPr>
      </w:pPr>
      <w:r>
        <w:rPr>
          <w:rFonts w:asciiTheme="minorHAnsi" w:hAnsiTheme="minorHAnsi" w:cstheme="minorHAnsi"/>
          <w:sz w:val="24"/>
        </w:rPr>
        <w:t xml:space="preserve">Bankové spojenie :                           </w:t>
      </w:r>
      <w:r w:rsidRPr="00552960">
        <w:rPr>
          <w:rFonts w:asciiTheme="minorHAnsi" w:hAnsiTheme="minorHAnsi" w:cstheme="minorHAnsi"/>
          <w:sz w:val="24"/>
        </w:rPr>
        <w:t xml:space="preserve">Prima banka Slovensko, a.s.                                                 </w:t>
      </w:r>
    </w:p>
    <w:p w14:paraId="6DA5BC6F"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 xml:space="preserve">Číslo účtu IBAN: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SK865600 0000 0024 7641 3002</w:t>
      </w:r>
      <w:r w:rsidRPr="00552960">
        <w:rPr>
          <w:rFonts w:asciiTheme="minorHAnsi" w:hAnsiTheme="minorHAnsi" w:cstheme="minorHAnsi"/>
          <w:sz w:val="24"/>
        </w:rPr>
        <w:tab/>
      </w:r>
      <w:r w:rsidRPr="00552960">
        <w:rPr>
          <w:rFonts w:asciiTheme="minorHAnsi" w:hAnsiTheme="minorHAnsi" w:cstheme="minorHAnsi"/>
          <w:sz w:val="24"/>
        </w:rPr>
        <w:tab/>
        <w:t xml:space="preserve">             </w:t>
      </w:r>
    </w:p>
    <w:p w14:paraId="0A3AD282" w14:textId="1AD6549C"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 xml:space="preserve">Zodpovedný verejný obstarávateľ: </w:t>
      </w:r>
      <w:r>
        <w:rPr>
          <w:rFonts w:asciiTheme="minorHAnsi" w:hAnsiTheme="minorHAnsi" w:cstheme="minorHAnsi"/>
          <w:sz w:val="24"/>
        </w:rPr>
        <w:t xml:space="preserve">  </w:t>
      </w:r>
      <w:r w:rsidRPr="00552960">
        <w:rPr>
          <w:rFonts w:asciiTheme="minorHAnsi" w:hAnsiTheme="minorHAnsi" w:cstheme="minorHAnsi"/>
          <w:sz w:val="24"/>
        </w:rPr>
        <w:t xml:space="preserve">Emília Baranová           </w:t>
      </w:r>
    </w:p>
    <w:p w14:paraId="0DAA7329" w14:textId="77777777" w:rsidR="00552960" w:rsidRPr="00552960" w:rsidRDefault="00552960" w:rsidP="00552960">
      <w:pPr>
        <w:rPr>
          <w:rFonts w:asciiTheme="minorHAnsi" w:hAnsiTheme="minorHAnsi" w:cstheme="minorHAnsi"/>
          <w:sz w:val="24"/>
        </w:rPr>
      </w:pPr>
      <w:r w:rsidRPr="00552960">
        <w:rPr>
          <w:rFonts w:asciiTheme="minorHAnsi" w:hAnsiTheme="minorHAnsi" w:cstheme="minorHAnsi"/>
          <w:sz w:val="24"/>
        </w:rPr>
        <w:t xml:space="preserve">telefónne číslo: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0948 903 534                                                  </w:t>
      </w:r>
      <w:r w:rsidRPr="00552960">
        <w:rPr>
          <w:rFonts w:asciiTheme="minorHAnsi" w:hAnsiTheme="minorHAnsi" w:cstheme="minorHAnsi"/>
          <w:sz w:val="24"/>
        </w:rPr>
        <w:br/>
        <w:t xml:space="preserve">e-mail:                </w:t>
      </w:r>
      <w:r w:rsidRPr="00552960">
        <w:rPr>
          <w:rFonts w:asciiTheme="minorHAnsi" w:hAnsiTheme="minorHAnsi" w:cstheme="minorHAnsi"/>
          <w:sz w:val="24"/>
        </w:rPr>
        <w:tab/>
      </w:r>
      <w:r w:rsidRPr="00552960">
        <w:rPr>
          <w:rFonts w:asciiTheme="minorHAnsi" w:hAnsiTheme="minorHAnsi" w:cstheme="minorHAnsi"/>
          <w:sz w:val="24"/>
        </w:rPr>
        <w:tab/>
      </w:r>
      <w:r w:rsidRPr="00552960">
        <w:rPr>
          <w:rFonts w:asciiTheme="minorHAnsi" w:hAnsiTheme="minorHAnsi" w:cstheme="minorHAnsi"/>
          <w:sz w:val="24"/>
        </w:rPr>
        <w:tab/>
        <w:t xml:space="preserve">   baramilka@gmail.com                                                     </w:t>
      </w:r>
    </w:p>
    <w:p w14:paraId="2365BE4F" w14:textId="5F10ACA2" w:rsidR="004C35F6" w:rsidRPr="004C35F6" w:rsidRDefault="00552960" w:rsidP="004C35F6">
      <w:pPr>
        <w:spacing w:line="276" w:lineRule="auto"/>
        <w:jc w:val="both"/>
        <w:rPr>
          <w:rFonts w:asciiTheme="majorHAnsi" w:hAnsiTheme="majorHAnsi" w:cstheme="majorHAnsi"/>
          <w:sz w:val="24"/>
        </w:rPr>
      </w:pPr>
      <w:r w:rsidRPr="004C35F6">
        <w:rPr>
          <w:rFonts w:asciiTheme="majorHAnsi" w:hAnsiTheme="majorHAnsi" w:cstheme="majorHAnsi"/>
          <w:color w:val="000000"/>
          <w:sz w:val="24"/>
        </w:rPr>
        <w:t xml:space="preserve"> </w:t>
      </w:r>
      <w:r w:rsidR="004C35F6" w:rsidRPr="004C35F6">
        <w:rPr>
          <w:rFonts w:asciiTheme="majorHAnsi" w:hAnsiTheme="majorHAnsi" w:cstheme="majorHAnsi"/>
          <w:color w:val="000000"/>
          <w:sz w:val="24"/>
        </w:rPr>
        <w:t>(ďalej aj len „Objednávateľ“)</w:t>
      </w:r>
    </w:p>
    <w:p w14:paraId="1142AFF3" w14:textId="77777777" w:rsidR="004C35F6" w:rsidRPr="004C35F6" w:rsidRDefault="004C35F6" w:rsidP="004C35F6">
      <w:pPr>
        <w:spacing w:line="276" w:lineRule="auto"/>
        <w:jc w:val="both"/>
        <w:rPr>
          <w:rFonts w:asciiTheme="majorHAnsi" w:hAnsiTheme="majorHAnsi" w:cstheme="majorHAnsi"/>
          <w:sz w:val="24"/>
        </w:rPr>
      </w:pPr>
    </w:p>
    <w:p w14:paraId="4664A92F" w14:textId="77777777" w:rsidR="004C35F6" w:rsidRPr="004C35F6" w:rsidRDefault="004C35F6" w:rsidP="004C35F6">
      <w:pPr>
        <w:tabs>
          <w:tab w:val="left" w:pos="2835"/>
        </w:tabs>
        <w:spacing w:line="276" w:lineRule="auto"/>
        <w:jc w:val="both"/>
        <w:rPr>
          <w:rFonts w:asciiTheme="majorHAnsi" w:hAnsiTheme="majorHAnsi" w:cstheme="majorHAnsi"/>
          <w:b/>
          <w:sz w:val="24"/>
        </w:rPr>
      </w:pPr>
      <w:r w:rsidRPr="004C35F6">
        <w:rPr>
          <w:rFonts w:asciiTheme="majorHAnsi" w:hAnsiTheme="majorHAnsi" w:cstheme="majorHAnsi"/>
          <w:b/>
          <w:sz w:val="24"/>
        </w:rPr>
        <w:t>Zhotoviteľ:</w:t>
      </w:r>
      <w:r w:rsidRPr="004C35F6">
        <w:rPr>
          <w:rFonts w:asciiTheme="majorHAnsi" w:hAnsiTheme="majorHAnsi" w:cstheme="majorHAnsi"/>
          <w:b/>
          <w:sz w:val="24"/>
        </w:rPr>
        <w:tab/>
      </w:r>
    </w:p>
    <w:p w14:paraId="1EBB5AD9" w14:textId="77777777" w:rsidR="004C35F6" w:rsidRPr="004C35F6" w:rsidRDefault="004C35F6" w:rsidP="004C35F6">
      <w:pPr>
        <w:spacing w:line="276" w:lineRule="auto"/>
        <w:jc w:val="both"/>
        <w:rPr>
          <w:rFonts w:asciiTheme="majorHAnsi" w:hAnsiTheme="majorHAnsi" w:cstheme="majorHAnsi"/>
          <w:b/>
          <w:sz w:val="24"/>
        </w:rPr>
      </w:pPr>
      <w:r w:rsidRPr="004C35F6">
        <w:rPr>
          <w:rFonts w:asciiTheme="majorHAnsi" w:hAnsiTheme="majorHAnsi" w:cstheme="majorHAnsi"/>
          <w:b/>
          <w:sz w:val="24"/>
        </w:rPr>
        <w:t>Obchodné meno:</w:t>
      </w:r>
      <w:r w:rsidRPr="004C35F6">
        <w:rPr>
          <w:rFonts w:asciiTheme="majorHAnsi" w:hAnsiTheme="majorHAnsi" w:cstheme="majorHAnsi"/>
          <w:sz w:val="24"/>
        </w:rPr>
        <w:tab/>
      </w:r>
      <w:r w:rsidRPr="004C35F6">
        <w:rPr>
          <w:rFonts w:asciiTheme="majorHAnsi" w:hAnsiTheme="majorHAnsi" w:cstheme="majorHAnsi"/>
          <w:sz w:val="24"/>
        </w:rPr>
        <w:tab/>
      </w:r>
    </w:p>
    <w:p w14:paraId="14990A74" w14:textId="77777777" w:rsidR="004C35F6" w:rsidRPr="004C35F6" w:rsidRDefault="004C35F6" w:rsidP="004C35F6">
      <w:pPr>
        <w:spacing w:line="276" w:lineRule="auto"/>
        <w:jc w:val="both"/>
        <w:rPr>
          <w:rFonts w:asciiTheme="majorHAnsi" w:hAnsiTheme="majorHAnsi" w:cstheme="majorHAnsi"/>
          <w:b/>
          <w:bCs/>
          <w:sz w:val="24"/>
        </w:rPr>
      </w:pPr>
      <w:r w:rsidRPr="004C35F6">
        <w:rPr>
          <w:rFonts w:asciiTheme="majorHAnsi" w:hAnsiTheme="majorHAnsi" w:cstheme="majorHAnsi"/>
          <w:b/>
          <w:bCs/>
          <w:sz w:val="24"/>
        </w:rPr>
        <w:t>Sídlo:</w:t>
      </w:r>
      <w:r w:rsidRPr="004C35F6">
        <w:rPr>
          <w:rFonts w:asciiTheme="majorHAnsi" w:hAnsiTheme="majorHAnsi" w:cstheme="majorHAnsi"/>
          <w:b/>
          <w:bCs/>
          <w:sz w:val="24"/>
        </w:rPr>
        <w:tab/>
      </w:r>
      <w:r w:rsidRPr="004C35F6">
        <w:rPr>
          <w:rFonts w:asciiTheme="majorHAnsi" w:hAnsiTheme="majorHAnsi" w:cstheme="majorHAnsi"/>
          <w:b/>
          <w:bCs/>
          <w:sz w:val="24"/>
        </w:rPr>
        <w:tab/>
      </w:r>
      <w:r w:rsidRPr="004C35F6">
        <w:rPr>
          <w:rFonts w:asciiTheme="majorHAnsi" w:hAnsiTheme="majorHAnsi" w:cstheme="majorHAnsi"/>
          <w:b/>
          <w:bCs/>
          <w:sz w:val="24"/>
        </w:rPr>
        <w:tab/>
      </w:r>
      <w:r w:rsidRPr="004C35F6">
        <w:rPr>
          <w:rFonts w:asciiTheme="majorHAnsi" w:hAnsiTheme="majorHAnsi" w:cstheme="majorHAnsi"/>
          <w:b/>
          <w:bCs/>
          <w:sz w:val="24"/>
        </w:rPr>
        <w:tab/>
      </w:r>
    </w:p>
    <w:p w14:paraId="4E32D2E4" w14:textId="77777777" w:rsidR="004C35F6" w:rsidRPr="004C35F6" w:rsidRDefault="004C35F6" w:rsidP="004C35F6">
      <w:pPr>
        <w:spacing w:line="276" w:lineRule="auto"/>
        <w:jc w:val="both"/>
        <w:rPr>
          <w:rFonts w:asciiTheme="majorHAnsi" w:hAnsiTheme="majorHAnsi" w:cstheme="majorHAnsi"/>
          <w:sz w:val="24"/>
        </w:rPr>
      </w:pPr>
      <w:r w:rsidRPr="004C35F6">
        <w:rPr>
          <w:rFonts w:asciiTheme="majorHAnsi" w:hAnsiTheme="majorHAnsi" w:cstheme="majorHAnsi"/>
          <w:sz w:val="24"/>
        </w:rPr>
        <w:t>Bankové spojenie:</w:t>
      </w:r>
      <w:r w:rsidRPr="004C35F6">
        <w:rPr>
          <w:rFonts w:asciiTheme="majorHAnsi" w:hAnsiTheme="majorHAnsi" w:cstheme="majorHAnsi"/>
          <w:sz w:val="24"/>
        </w:rPr>
        <w:tab/>
      </w:r>
      <w:r w:rsidRPr="004C35F6">
        <w:rPr>
          <w:rFonts w:asciiTheme="majorHAnsi" w:hAnsiTheme="majorHAnsi" w:cstheme="majorHAnsi"/>
          <w:sz w:val="24"/>
        </w:rPr>
        <w:tab/>
        <w:t xml:space="preserve"> </w:t>
      </w:r>
    </w:p>
    <w:p w14:paraId="6C5A4B7E" w14:textId="026E792B" w:rsidR="004C35F6" w:rsidRPr="004C35F6" w:rsidRDefault="004C35F6" w:rsidP="004C35F6">
      <w:pPr>
        <w:spacing w:line="276" w:lineRule="auto"/>
        <w:jc w:val="both"/>
        <w:rPr>
          <w:rFonts w:asciiTheme="majorHAnsi" w:hAnsiTheme="majorHAnsi" w:cstheme="majorHAnsi"/>
          <w:sz w:val="24"/>
        </w:rPr>
      </w:pPr>
      <w:r>
        <w:rPr>
          <w:rFonts w:asciiTheme="majorHAnsi" w:hAnsiTheme="majorHAnsi" w:cstheme="majorHAnsi"/>
          <w:sz w:val="24"/>
        </w:rPr>
        <w:t>IČO:</w:t>
      </w:r>
      <w:r w:rsidRPr="004C35F6">
        <w:rPr>
          <w:rFonts w:asciiTheme="majorHAnsi" w:hAnsiTheme="majorHAnsi" w:cstheme="majorHAnsi"/>
          <w:sz w:val="24"/>
        </w:rPr>
        <w:tab/>
      </w:r>
    </w:p>
    <w:p w14:paraId="5F0F0301" w14:textId="77777777" w:rsidR="004C35F6" w:rsidRPr="004C35F6" w:rsidRDefault="004C35F6" w:rsidP="004C35F6">
      <w:pPr>
        <w:spacing w:line="276" w:lineRule="auto"/>
        <w:jc w:val="both"/>
        <w:rPr>
          <w:rFonts w:asciiTheme="majorHAnsi" w:hAnsiTheme="majorHAnsi" w:cstheme="majorHAnsi"/>
          <w:sz w:val="24"/>
        </w:rPr>
      </w:pPr>
      <w:r w:rsidRPr="004C35F6">
        <w:rPr>
          <w:rFonts w:asciiTheme="majorHAnsi" w:hAnsiTheme="majorHAnsi" w:cstheme="majorHAnsi"/>
          <w:sz w:val="24"/>
        </w:rPr>
        <w:t>Zastúpený:</w:t>
      </w:r>
      <w:r w:rsidRPr="004C35F6">
        <w:rPr>
          <w:rFonts w:asciiTheme="majorHAnsi" w:hAnsiTheme="majorHAnsi" w:cstheme="majorHAnsi"/>
          <w:sz w:val="24"/>
        </w:rPr>
        <w:tab/>
      </w:r>
      <w:r w:rsidRPr="004C35F6">
        <w:rPr>
          <w:rFonts w:asciiTheme="majorHAnsi" w:hAnsiTheme="majorHAnsi" w:cstheme="majorHAnsi"/>
          <w:sz w:val="24"/>
        </w:rPr>
        <w:tab/>
      </w:r>
      <w:r w:rsidRPr="004C35F6">
        <w:rPr>
          <w:rFonts w:asciiTheme="majorHAnsi" w:hAnsiTheme="majorHAnsi" w:cstheme="majorHAnsi"/>
          <w:sz w:val="24"/>
        </w:rPr>
        <w:tab/>
      </w:r>
    </w:p>
    <w:p w14:paraId="5DF31C4C" w14:textId="77777777" w:rsidR="004C35F6" w:rsidRPr="004C35F6" w:rsidRDefault="004C35F6" w:rsidP="004C35F6">
      <w:pPr>
        <w:tabs>
          <w:tab w:val="left" w:pos="2835"/>
        </w:tabs>
        <w:spacing w:line="276" w:lineRule="auto"/>
        <w:jc w:val="both"/>
        <w:rPr>
          <w:rFonts w:asciiTheme="majorHAnsi" w:hAnsiTheme="majorHAnsi" w:cstheme="majorHAnsi"/>
          <w:b/>
          <w:sz w:val="24"/>
        </w:rPr>
      </w:pPr>
      <w:r w:rsidRPr="004C35F6">
        <w:rPr>
          <w:rFonts w:asciiTheme="majorHAnsi" w:hAnsiTheme="majorHAnsi" w:cstheme="majorHAnsi"/>
          <w:sz w:val="24"/>
        </w:rPr>
        <w:t>Kontakt:</w:t>
      </w:r>
      <w:r w:rsidRPr="004C35F6">
        <w:rPr>
          <w:rFonts w:asciiTheme="majorHAnsi" w:hAnsiTheme="majorHAnsi" w:cstheme="majorHAnsi"/>
          <w:sz w:val="24"/>
        </w:rPr>
        <w:tab/>
      </w:r>
    </w:p>
    <w:p w14:paraId="52916EC4" w14:textId="77777777" w:rsidR="004C35F6" w:rsidRPr="004C35F6" w:rsidRDefault="004C35F6" w:rsidP="004C35F6">
      <w:pPr>
        <w:pStyle w:val="Zkladntext3"/>
        <w:spacing w:line="276" w:lineRule="auto"/>
        <w:rPr>
          <w:rFonts w:asciiTheme="majorHAnsi" w:hAnsiTheme="majorHAnsi" w:cstheme="majorHAnsi"/>
          <w:color w:val="auto"/>
          <w:sz w:val="24"/>
        </w:rPr>
      </w:pPr>
      <w:r w:rsidRPr="004C35F6">
        <w:rPr>
          <w:rFonts w:asciiTheme="majorHAnsi" w:hAnsiTheme="majorHAnsi" w:cstheme="majorHAnsi"/>
          <w:color w:val="auto"/>
          <w:sz w:val="24"/>
        </w:rPr>
        <w:t>(ďalej aj len „Zhotoviteľ“)</w:t>
      </w:r>
    </w:p>
    <w:p w14:paraId="062E9D68" w14:textId="0994ABBD" w:rsidR="004C35F6" w:rsidRDefault="004C35F6" w:rsidP="004C35F6">
      <w:pPr>
        <w:pStyle w:val="Zkladntext3"/>
        <w:spacing w:line="276" w:lineRule="auto"/>
        <w:rPr>
          <w:rFonts w:asciiTheme="majorHAnsi" w:hAnsiTheme="majorHAnsi" w:cstheme="majorHAnsi"/>
          <w:color w:val="auto"/>
          <w:sz w:val="24"/>
        </w:rPr>
      </w:pPr>
      <w:r w:rsidRPr="004C35F6">
        <w:rPr>
          <w:rFonts w:asciiTheme="majorHAnsi" w:hAnsiTheme="majorHAnsi" w:cstheme="majorHAnsi"/>
          <w:color w:val="auto"/>
          <w:sz w:val="24"/>
        </w:rPr>
        <w:t>(Objednávateľ a Zhotoviteľ jednotlivo aj ako "Zmluvná strana" a spolu ako „Zmluvné strany“)</w:t>
      </w:r>
    </w:p>
    <w:p w14:paraId="278D370C" w14:textId="77777777" w:rsidR="004C35F6" w:rsidRPr="004C35F6" w:rsidRDefault="004C35F6" w:rsidP="004C35F6">
      <w:pPr>
        <w:pStyle w:val="Zkladntext3"/>
        <w:spacing w:line="276" w:lineRule="auto"/>
        <w:rPr>
          <w:rFonts w:asciiTheme="majorHAnsi" w:hAnsiTheme="majorHAnsi" w:cstheme="majorHAnsi"/>
          <w:color w:val="auto"/>
          <w:sz w:val="24"/>
        </w:rPr>
      </w:pPr>
    </w:p>
    <w:p w14:paraId="4559613E"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I.</w:t>
      </w:r>
    </w:p>
    <w:p w14:paraId="10F465C9" w14:textId="6F85827A"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Predmet zmluvy</w:t>
      </w:r>
    </w:p>
    <w:p w14:paraId="0AF196D5" w14:textId="77777777" w:rsidR="004C35F6" w:rsidRPr="004C35F6" w:rsidRDefault="004C35F6" w:rsidP="004C35F6">
      <w:pPr>
        <w:spacing w:line="276" w:lineRule="auto"/>
        <w:jc w:val="both"/>
        <w:rPr>
          <w:rFonts w:asciiTheme="majorHAnsi" w:hAnsiTheme="majorHAnsi" w:cstheme="majorHAnsi"/>
          <w:sz w:val="24"/>
        </w:rPr>
      </w:pPr>
    </w:p>
    <w:p w14:paraId="71340F71"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1.1</w:t>
      </w:r>
      <w:r w:rsidRPr="004C35F6">
        <w:rPr>
          <w:rFonts w:asciiTheme="majorHAnsi" w:hAnsiTheme="majorHAnsi" w:cstheme="majorHAnsi"/>
          <w:sz w:val="24"/>
        </w:rPr>
        <w:tab/>
        <w:t xml:space="preserve">Zhotoviteľ sa zaväzuje vykonať pre Objednávateľa dielo v kvalite, v rozsahu a za podmienok dohodnutých v tejto Zmluve, v súlade s platnými právnymi predpismi alebo inak po vzájomnej dohode. Objednávateľ sa zaväzuje takto vykonané dielo prevziať a zaplatiť Zhotoviteľovi za vykonané dielo dohodnutú cenu. </w:t>
      </w:r>
    </w:p>
    <w:p w14:paraId="75414660" w14:textId="77777777" w:rsidR="004C35F6" w:rsidRPr="004C35F6" w:rsidRDefault="004C35F6" w:rsidP="004C35F6">
      <w:pPr>
        <w:tabs>
          <w:tab w:val="left" w:pos="426"/>
        </w:tabs>
        <w:spacing w:line="276" w:lineRule="auto"/>
        <w:jc w:val="both"/>
        <w:rPr>
          <w:rFonts w:asciiTheme="majorHAnsi" w:hAnsiTheme="majorHAnsi" w:cstheme="majorHAnsi"/>
          <w:sz w:val="24"/>
        </w:rPr>
      </w:pPr>
    </w:p>
    <w:p w14:paraId="2B78B752" w14:textId="77777777" w:rsidR="00552960" w:rsidRDefault="00552960" w:rsidP="004C35F6">
      <w:pPr>
        <w:pStyle w:val="Nadpis4"/>
        <w:numPr>
          <w:ilvl w:val="0"/>
          <w:numId w:val="0"/>
        </w:numPr>
        <w:spacing w:before="0" w:after="0" w:line="276" w:lineRule="auto"/>
        <w:jc w:val="center"/>
        <w:rPr>
          <w:rFonts w:asciiTheme="majorHAnsi" w:hAnsiTheme="majorHAnsi" w:cstheme="majorHAnsi"/>
        </w:rPr>
      </w:pPr>
    </w:p>
    <w:p w14:paraId="71BA38B1" w14:textId="77777777" w:rsidR="00552960" w:rsidRDefault="00552960" w:rsidP="004C35F6">
      <w:pPr>
        <w:pStyle w:val="Nadpis4"/>
        <w:numPr>
          <w:ilvl w:val="0"/>
          <w:numId w:val="0"/>
        </w:numPr>
        <w:spacing w:before="0" w:after="0" w:line="276" w:lineRule="auto"/>
        <w:jc w:val="center"/>
        <w:rPr>
          <w:rFonts w:asciiTheme="majorHAnsi" w:hAnsiTheme="majorHAnsi" w:cstheme="majorHAnsi"/>
        </w:rPr>
      </w:pPr>
    </w:p>
    <w:p w14:paraId="6435D978"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II.</w:t>
      </w:r>
    </w:p>
    <w:p w14:paraId="00E4AF88" w14:textId="6FEB6838"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Predmet plnenia</w:t>
      </w:r>
    </w:p>
    <w:p w14:paraId="602EAD33" w14:textId="77777777" w:rsidR="004C35F6" w:rsidRPr="004C35F6" w:rsidRDefault="004C35F6" w:rsidP="004C35F6">
      <w:pPr>
        <w:spacing w:line="276" w:lineRule="auto"/>
        <w:jc w:val="both"/>
        <w:rPr>
          <w:rFonts w:asciiTheme="majorHAnsi" w:hAnsiTheme="majorHAnsi" w:cstheme="majorHAnsi"/>
          <w:sz w:val="24"/>
        </w:rPr>
      </w:pPr>
    </w:p>
    <w:p w14:paraId="79B77197" w14:textId="374B54CD" w:rsidR="004C35F6" w:rsidRPr="004C35F6" w:rsidRDefault="004C35F6" w:rsidP="00552960">
      <w:pPr>
        <w:tabs>
          <w:tab w:val="left" w:pos="426"/>
        </w:tabs>
        <w:spacing w:line="276" w:lineRule="auto"/>
        <w:ind w:hanging="567"/>
        <w:jc w:val="both"/>
        <w:rPr>
          <w:rFonts w:asciiTheme="majorHAnsi" w:hAnsiTheme="majorHAnsi" w:cstheme="majorHAnsi"/>
          <w:sz w:val="24"/>
        </w:rPr>
      </w:pPr>
      <w:r w:rsidRPr="004C35F6">
        <w:rPr>
          <w:rFonts w:asciiTheme="majorHAnsi" w:hAnsiTheme="majorHAnsi" w:cstheme="majorHAnsi"/>
          <w:sz w:val="24"/>
        </w:rPr>
        <w:t>2.1</w:t>
      </w:r>
      <w:r w:rsidRPr="004C35F6">
        <w:rPr>
          <w:rFonts w:asciiTheme="majorHAnsi" w:hAnsiTheme="majorHAnsi" w:cstheme="majorHAnsi"/>
          <w:sz w:val="24"/>
        </w:rPr>
        <w:tab/>
      </w:r>
      <w:r w:rsidRPr="004C35F6">
        <w:rPr>
          <w:rFonts w:asciiTheme="majorHAnsi" w:hAnsiTheme="majorHAnsi" w:cstheme="majorHAnsi"/>
          <w:sz w:val="24"/>
        </w:rPr>
        <w:tab/>
        <w:t>Pre účely tejto Zmluvy vymedzujú zmluvné strany dielo ako vypracovanie</w:t>
      </w:r>
      <w:r w:rsidR="00552960">
        <w:rPr>
          <w:rFonts w:asciiTheme="majorHAnsi" w:hAnsiTheme="majorHAnsi" w:cstheme="majorHAnsi"/>
          <w:sz w:val="24"/>
        </w:rPr>
        <w:t xml:space="preserve"> marketingových aktivít </w:t>
      </w:r>
      <w:r w:rsidRPr="004C35F6">
        <w:rPr>
          <w:rFonts w:asciiTheme="majorHAnsi" w:hAnsiTheme="majorHAnsi" w:cstheme="majorHAnsi"/>
          <w:sz w:val="24"/>
        </w:rPr>
        <w:t xml:space="preserve">v rozsahu, kvalite a podmienok podľa príslušných právnych predpisov a v súlade s cenovou ponukou, ktorú zhotoviteľ predložil objednávateľovi v rámci procesu verejného obstarávania (ďalej ako „Dielo“). Dielo musí zohľadňovať všetky podstatné náležitosti podľa </w:t>
      </w:r>
      <w:r w:rsidR="00552960">
        <w:rPr>
          <w:rFonts w:asciiTheme="majorHAnsi" w:hAnsiTheme="majorHAnsi" w:cstheme="majorHAnsi"/>
          <w:sz w:val="24"/>
        </w:rPr>
        <w:t>Operačného program</w:t>
      </w:r>
      <w:r w:rsidR="001C130D">
        <w:rPr>
          <w:rFonts w:asciiTheme="majorHAnsi" w:hAnsiTheme="majorHAnsi" w:cstheme="majorHAnsi"/>
          <w:sz w:val="24"/>
        </w:rPr>
        <w:t>u</w:t>
      </w:r>
      <w:r w:rsidR="00552960">
        <w:rPr>
          <w:rFonts w:asciiTheme="majorHAnsi" w:hAnsiTheme="majorHAnsi" w:cstheme="majorHAnsi"/>
          <w:sz w:val="24"/>
        </w:rPr>
        <w:t xml:space="preserve"> Výskum a inovácie</w:t>
      </w:r>
      <w:r w:rsidR="001C130D">
        <w:rPr>
          <w:rFonts w:asciiTheme="majorHAnsi" w:hAnsiTheme="majorHAnsi" w:cstheme="majorHAnsi"/>
          <w:sz w:val="24"/>
        </w:rPr>
        <w:t>.</w:t>
      </w:r>
    </w:p>
    <w:p w14:paraId="0D671DB4" w14:textId="77777777" w:rsidR="004C35F6" w:rsidRPr="004C35F6" w:rsidRDefault="004C35F6" w:rsidP="004C35F6">
      <w:pPr>
        <w:spacing w:line="276" w:lineRule="auto"/>
        <w:jc w:val="both"/>
        <w:rPr>
          <w:rFonts w:asciiTheme="majorHAnsi" w:hAnsiTheme="majorHAnsi" w:cstheme="majorHAnsi"/>
          <w:sz w:val="24"/>
        </w:rPr>
      </w:pPr>
    </w:p>
    <w:p w14:paraId="47EB308C"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III.</w:t>
      </w:r>
    </w:p>
    <w:p w14:paraId="24B24081" w14:textId="77777777" w:rsidR="004C35F6" w:rsidRPr="004C35F6" w:rsidRDefault="004C35F6" w:rsidP="004C35F6">
      <w:pPr>
        <w:spacing w:line="276" w:lineRule="auto"/>
        <w:jc w:val="center"/>
        <w:rPr>
          <w:rFonts w:asciiTheme="majorHAnsi" w:hAnsiTheme="majorHAnsi" w:cstheme="majorHAnsi"/>
          <w:b/>
          <w:sz w:val="24"/>
        </w:rPr>
      </w:pPr>
      <w:r w:rsidRPr="004C35F6">
        <w:rPr>
          <w:rFonts w:asciiTheme="majorHAnsi" w:hAnsiTheme="majorHAnsi" w:cstheme="majorHAnsi"/>
          <w:b/>
          <w:sz w:val="24"/>
        </w:rPr>
        <w:t>Práva a povinnosti Zmluvných strán</w:t>
      </w:r>
    </w:p>
    <w:p w14:paraId="65615FF1" w14:textId="77777777" w:rsidR="004C35F6" w:rsidRPr="004C35F6" w:rsidRDefault="004C35F6" w:rsidP="004C35F6">
      <w:pPr>
        <w:spacing w:line="276" w:lineRule="auto"/>
        <w:ind w:hanging="567"/>
        <w:jc w:val="center"/>
        <w:rPr>
          <w:rFonts w:asciiTheme="majorHAnsi" w:hAnsiTheme="majorHAnsi" w:cstheme="majorHAnsi"/>
          <w:sz w:val="24"/>
        </w:rPr>
      </w:pPr>
    </w:p>
    <w:p w14:paraId="63AA7A8A" w14:textId="3571D2E3"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3.1</w:t>
      </w:r>
      <w:r w:rsidRPr="004C35F6">
        <w:rPr>
          <w:rFonts w:asciiTheme="majorHAnsi" w:hAnsiTheme="majorHAnsi" w:cstheme="majorHAnsi"/>
          <w:sz w:val="24"/>
        </w:rPr>
        <w:tab/>
        <w:t xml:space="preserve">Zhotoviteľ prehlasuje, že sú mu známe podmienky rozhodujúce pre vykonanie </w:t>
      </w:r>
      <w:r w:rsidR="001C130D">
        <w:rPr>
          <w:rFonts w:asciiTheme="majorHAnsi" w:hAnsiTheme="majorHAnsi" w:cstheme="majorHAnsi"/>
          <w:sz w:val="24"/>
        </w:rPr>
        <w:t xml:space="preserve">diela </w:t>
      </w:r>
      <w:r w:rsidRPr="004C35F6">
        <w:rPr>
          <w:rFonts w:asciiTheme="majorHAnsi" w:hAnsiTheme="majorHAnsi" w:cstheme="majorHAnsi"/>
          <w:sz w:val="24"/>
        </w:rPr>
        <w:t xml:space="preserve">vrátane podmienok technických, všeobecných, kvalitatívnych a iných, vrátane požiadaviek Objednávateľa, a že plne ovláda rozsah a povahu Diela v zmysle tejto Zmluvy. Zhotoviteľ sa zaväzuje postupovať pri vykonávaní Diela v súlade s touto Zmluvou a s odbornou starostlivosťou tak, aby bolo Dielo vykonané riadne a včas. </w:t>
      </w:r>
    </w:p>
    <w:p w14:paraId="1E2BDFBE"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3.2</w:t>
      </w:r>
      <w:r w:rsidRPr="004C35F6">
        <w:rPr>
          <w:rFonts w:asciiTheme="majorHAnsi" w:hAnsiTheme="majorHAnsi" w:cstheme="majorHAnsi"/>
          <w:sz w:val="24"/>
        </w:rPr>
        <w:tab/>
        <w:t>Zhotoviteľ je povinný obstarať si všetky potrebné informácie, podklady a materiály, ak z ich povahy nevyplýva, že ich má poskytnúť Objednávateľ.</w:t>
      </w:r>
    </w:p>
    <w:p w14:paraId="14334D2C"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3.3</w:t>
      </w:r>
      <w:r w:rsidRPr="004C35F6">
        <w:rPr>
          <w:rFonts w:asciiTheme="majorHAnsi" w:hAnsiTheme="majorHAnsi" w:cstheme="majorHAnsi"/>
          <w:sz w:val="24"/>
        </w:rPr>
        <w:tab/>
        <w:t xml:space="preserve">Zhotoviteľ je povinný pri vykonávaní Diela rešpektovať záujmy a zámery Objednávateľa, s ktorými ho Objednávateľ oboznámil alebo ktoré sú Zhotoviteľovi inak známe. </w:t>
      </w:r>
    </w:p>
    <w:p w14:paraId="0F245FF6"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3.4</w:t>
      </w:r>
      <w:r w:rsidRPr="004C35F6">
        <w:rPr>
          <w:rFonts w:asciiTheme="majorHAnsi" w:hAnsiTheme="majorHAnsi" w:cstheme="majorHAnsi"/>
          <w:sz w:val="24"/>
        </w:rPr>
        <w:tab/>
        <w:t>Zhotoviteľ je povinný bez zbytočného odkladu informovať Objednávateľa o všetkých skutočnostiach, o ktorých sa pri plnení svojich povinností podľa tejto Zmluvy dozvedel, a ktoré by mohli Objednávateľovi byť na prospech alebo mu spôsobiť škodu, a ktoré sú z hľadiska predmetu tejto Zmluvy inak dôležité, a to tak, aby mohli byť prijaté príslušné opatrenia.</w:t>
      </w:r>
    </w:p>
    <w:p w14:paraId="01822515"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3.5</w:t>
      </w:r>
      <w:r w:rsidRPr="004C35F6">
        <w:rPr>
          <w:rFonts w:asciiTheme="majorHAnsi" w:hAnsiTheme="majorHAnsi" w:cstheme="majorHAnsi"/>
          <w:sz w:val="24"/>
        </w:rPr>
        <w:tab/>
        <w:t xml:space="preserve">Objednávateľ sa zaväzuje poskytnúť Zhotoviteľovi v primeranom rozsahu súčinnosť pri vykonávaní Diela. Objednávateľ je povinný poskytovať Zhotoviteľovi podstatné informácie potrebné pre vykonanie Diela. </w:t>
      </w:r>
    </w:p>
    <w:p w14:paraId="78D53964" w14:textId="6AB4242E"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3.6</w:t>
      </w:r>
      <w:r w:rsidRPr="004C35F6">
        <w:rPr>
          <w:rFonts w:asciiTheme="majorHAnsi" w:hAnsiTheme="majorHAnsi" w:cstheme="majorHAnsi"/>
          <w:sz w:val="24"/>
        </w:rPr>
        <w:tab/>
        <w:t xml:space="preserve">Zhotoviteľ je povinný všetky podstatné náležitosti Diela priebežne konzultovať s Objednávateľom. </w:t>
      </w:r>
    </w:p>
    <w:p w14:paraId="2707BC53" w14:textId="77777777" w:rsidR="004C35F6" w:rsidRPr="004C35F6" w:rsidRDefault="004C35F6" w:rsidP="004C35F6">
      <w:pPr>
        <w:spacing w:line="276" w:lineRule="auto"/>
        <w:jc w:val="both"/>
        <w:rPr>
          <w:rFonts w:asciiTheme="majorHAnsi" w:hAnsiTheme="majorHAnsi" w:cstheme="majorHAnsi"/>
          <w:sz w:val="24"/>
        </w:rPr>
      </w:pPr>
    </w:p>
    <w:p w14:paraId="6ED07911"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IV.</w:t>
      </w:r>
    </w:p>
    <w:p w14:paraId="4EC174DD" w14:textId="77777777" w:rsidR="004C35F6" w:rsidRPr="004C35F6" w:rsidRDefault="004C35F6" w:rsidP="004C35F6">
      <w:pPr>
        <w:spacing w:line="276" w:lineRule="auto"/>
        <w:jc w:val="center"/>
        <w:rPr>
          <w:rFonts w:asciiTheme="majorHAnsi" w:hAnsiTheme="majorHAnsi" w:cstheme="majorHAnsi"/>
          <w:b/>
          <w:sz w:val="24"/>
        </w:rPr>
      </w:pPr>
      <w:r w:rsidRPr="004C35F6">
        <w:rPr>
          <w:rFonts w:asciiTheme="majorHAnsi" w:hAnsiTheme="majorHAnsi" w:cstheme="majorHAnsi"/>
          <w:b/>
          <w:sz w:val="24"/>
        </w:rPr>
        <w:t>Čas plnenia</w:t>
      </w:r>
    </w:p>
    <w:p w14:paraId="6EAD2D81" w14:textId="77777777" w:rsidR="004C35F6" w:rsidRPr="004C35F6" w:rsidRDefault="004C35F6" w:rsidP="004C35F6">
      <w:pPr>
        <w:spacing w:line="276" w:lineRule="auto"/>
        <w:ind w:hanging="567"/>
        <w:jc w:val="center"/>
        <w:rPr>
          <w:rFonts w:asciiTheme="majorHAnsi" w:hAnsiTheme="majorHAnsi" w:cstheme="majorHAnsi"/>
          <w:sz w:val="24"/>
        </w:rPr>
      </w:pPr>
    </w:p>
    <w:p w14:paraId="04B7AB4C"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4.1</w:t>
      </w:r>
      <w:r w:rsidRPr="004C35F6">
        <w:rPr>
          <w:rFonts w:asciiTheme="majorHAnsi" w:hAnsiTheme="majorHAnsi" w:cstheme="majorHAnsi"/>
          <w:sz w:val="24"/>
        </w:rPr>
        <w:tab/>
        <w:t>Zhotoviteľ začne vykonávať Dielo ihneď po podpise zmluvy.</w:t>
      </w:r>
    </w:p>
    <w:p w14:paraId="153338C9" w14:textId="2E9F582D" w:rsidR="004C35F6" w:rsidRPr="004C35F6" w:rsidRDefault="004C35F6" w:rsidP="004C35F6">
      <w:pPr>
        <w:spacing w:line="276" w:lineRule="auto"/>
        <w:ind w:hanging="567"/>
        <w:jc w:val="both"/>
        <w:rPr>
          <w:rFonts w:asciiTheme="majorHAnsi" w:hAnsiTheme="majorHAnsi" w:cstheme="majorHAnsi"/>
          <w:sz w:val="24"/>
          <w:lang w:val="cs-CZ"/>
        </w:rPr>
      </w:pPr>
      <w:r w:rsidRPr="004C35F6">
        <w:rPr>
          <w:rFonts w:asciiTheme="majorHAnsi" w:hAnsiTheme="majorHAnsi" w:cstheme="majorHAnsi"/>
          <w:sz w:val="24"/>
        </w:rPr>
        <w:t>4.2</w:t>
      </w:r>
      <w:r w:rsidRPr="004C35F6">
        <w:rPr>
          <w:rFonts w:asciiTheme="majorHAnsi" w:hAnsiTheme="majorHAnsi" w:cstheme="majorHAnsi"/>
          <w:sz w:val="24"/>
        </w:rPr>
        <w:tab/>
        <w:t>Zhotoviteľ sa zaväzuje vykonať Diel</w:t>
      </w:r>
      <w:r w:rsidR="001C130D">
        <w:rPr>
          <w:rFonts w:asciiTheme="majorHAnsi" w:hAnsiTheme="majorHAnsi" w:cstheme="majorHAnsi"/>
          <w:sz w:val="24"/>
        </w:rPr>
        <w:t>o</w:t>
      </w:r>
      <w:r w:rsidRPr="004C35F6">
        <w:rPr>
          <w:rFonts w:asciiTheme="majorHAnsi" w:hAnsiTheme="majorHAnsi" w:cstheme="majorHAnsi"/>
          <w:sz w:val="24"/>
        </w:rPr>
        <w:t xml:space="preserve"> najneskôr do </w:t>
      </w:r>
      <w:r w:rsidR="001C130D">
        <w:rPr>
          <w:rFonts w:asciiTheme="majorHAnsi" w:hAnsiTheme="majorHAnsi" w:cstheme="majorHAnsi"/>
          <w:sz w:val="24"/>
        </w:rPr>
        <w:t>3 mesiacov</w:t>
      </w:r>
      <w:r w:rsidRPr="004C35F6">
        <w:rPr>
          <w:rFonts w:asciiTheme="majorHAnsi" w:hAnsiTheme="majorHAnsi" w:cstheme="majorHAnsi"/>
          <w:sz w:val="24"/>
        </w:rPr>
        <w:t xml:space="preserve">  odo dňa začatia vykonávania Diela. </w:t>
      </w:r>
    </w:p>
    <w:p w14:paraId="69163702"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4.3</w:t>
      </w:r>
      <w:r w:rsidRPr="004C35F6">
        <w:rPr>
          <w:rFonts w:asciiTheme="majorHAnsi" w:hAnsiTheme="majorHAnsi" w:cstheme="majorHAnsi"/>
          <w:sz w:val="24"/>
        </w:rPr>
        <w:tab/>
        <w:t xml:space="preserve">Zmluvné strany sa dohodli, že v prípade zásahu vyššej moci (t.j. okolnosti vylučujúcich zodpovednosť), ktorá čiastočne alebo úplne bráni splneniu záväzkov Zhotoviteľa, sa termíny plnenia záväzkov predlžujú o dobu trvania vyššej moci. Zhotoviteľ je povinný bezodkladne informovať Objednávateľa o výskyte vyššej moci. Zmluvné strany sa dohodli, že následne budú spolu konzultovať vzájomne prijateľné riešenie, majúc na zreteli najmä predmet tejto Zmluvy. Udalosť vyššej moci znamená pre účely tejto Zmluvy udalosť, ktorá nastala z dôvodu, na ktorý nemá príslušná Zmluvná strana žiadny vplyv, najmä ale nie výlučne záplava, požiar, výbuch, iné prírodné živly, teroristický útok, násilie, štrajk, vzbura, sabotáž, vojna atď.. </w:t>
      </w:r>
    </w:p>
    <w:p w14:paraId="14492637" w14:textId="77777777" w:rsidR="004C35F6" w:rsidRPr="004C35F6" w:rsidRDefault="004C35F6" w:rsidP="004C35F6">
      <w:pPr>
        <w:spacing w:line="276" w:lineRule="auto"/>
        <w:jc w:val="both"/>
        <w:rPr>
          <w:rFonts w:asciiTheme="majorHAnsi" w:hAnsiTheme="majorHAnsi" w:cstheme="majorHAnsi"/>
          <w:sz w:val="24"/>
        </w:rPr>
      </w:pPr>
    </w:p>
    <w:p w14:paraId="554BC154"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V.</w:t>
      </w:r>
    </w:p>
    <w:p w14:paraId="564499F1" w14:textId="77777777" w:rsidR="004C35F6" w:rsidRPr="004C35F6" w:rsidRDefault="004C35F6" w:rsidP="004C35F6">
      <w:pPr>
        <w:spacing w:line="276" w:lineRule="auto"/>
        <w:jc w:val="center"/>
        <w:rPr>
          <w:rFonts w:asciiTheme="majorHAnsi" w:hAnsiTheme="majorHAnsi" w:cstheme="majorHAnsi"/>
          <w:b/>
          <w:sz w:val="24"/>
        </w:rPr>
      </w:pPr>
      <w:r w:rsidRPr="004C35F6">
        <w:rPr>
          <w:rFonts w:asciiTheme="majorHAnsi" w:hAnsiTheme="majorHAnsi" w:cstheme="majorHAnsi"/>
          <w:b/>
          <w:sz w:val="24"/>
        </w:rPr>
        <w:t>Cena Diela</w:t>
      </w:r>
    </w:p>
    <w:p w14:paraId="20D29802" w14:textId="77777777" w:rsidR="004C35F6" w:rsidRPr="004C35F6" w:rsidRDefault="004C35F6" w:rsidP="004C35F6">
      <w:pPr>
        <w:spacing w:line="276" w:lineRule="auto"/>
        <w:ind w:hanging="567"/>
        <w:jc w:val="both"/>
        <w:rPr>
          <w:rFonts w:asciiTheme="majorHAnsi" w:hAnsiTheme="majorHAnsi" w:cstheme="majorHAnsi"/>
          <w:sz w:val="24"/>
        </w:rPr>
      </w:pPr>
    </w:p>
    <w:p w14:paraId="4A1E35F4"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5.1</w:t>
      </w:r>
      <w:r w:rsidRPr="004C35F6">
        <w:rPr>
          <w:rFonts w:asciiTheme="majorHAnsi" w:hAnsiTheme="majorHAnsi" w:cstheme="majorHAnsi"/>
          <w:sz w:val="24"/>
        </w:rPr>
        <w:tab/>
        <w:t xml:space="preserve">Cena za Dielo podľa tejto Zmluvy bola stanovená dohodou Zmluvných strán na základe cenovej ponuky Zhotoviteľa, ktorá tvorí prílohu č.1  k tejto Zmluve. </w:t>
      </w:r>
    </w:p>
    <w:p w14:paraId="0408B872"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 xml:space="preserve">5.2 </w:t>
      </w:r>
      <w:r w:rsidRPr="004C35F6">
        <w:rPr>
          <w:rFonts w:asciiTheme="majorHAnsi" w:hAnsiTheme="majorHAnsi" w:cstheme="majorHAnsi"/>
          <w:sz w:val="24"/>
        </w:rPr>
        <w:tab/>
        <w:t>Cena za Dielo podľa bodu 5.1 tejto Zmluvy je určená dohodou Zmluvných strán v súlade s ustanoveniami zákona č.18/1996 Z.z. o cenách v platnom znení, a to vo výške ............................ EUR (slovom ................................ eur) vrátane DPH za celé Dielo.</w:t>
      </w:r>
    </w:p>
    <w:p w14:paraId="0543E016" w14:textId="00273D6A" w:rsidR="004C35F6" w:rsidRPr="001C130D" w:rsidRDefault="001C130D" w:rsidP="001C130D">
      <w:pPr>
        <w:pStyle w:val="Odsekzoznamu"/>
        <w:numPr>
          <w:ilvl w:val="1"/>
          <w:numId w:val="26"/>
        </w:numPr>
        <w:spacing w:line="276" w:lineRule="auto"/>
        <w:jc w:val="both"/>
        <w:rPr>
          <w:rFonts w:asciiTheme="majorHAnsi" w:hAnsiTheme="majorHAnsi" w:cstheme="majorHAnsi"/>
        </w:rPr>
      </w:pPr>
      <w:r>
        <w:rPr>
          <w:rFonts w:asciiTheme="majorHAnsi" w:hAnsiTheme="majorHAnsi" w:cstheme="majorHAnsi"/>
        </w:rPr>
        <w:t xml:space="preserve"> </w:t>
      </w:r>
      <w:r w:rsidR="004C35F6" w:rsidRPr="001C130D">
        <w:rPr>
          <w:rFonts w:asciiTheme="majorHAnsi" w:hAnsiTheme="majorHAnsi" w:cstheme="majorHAnsi"/>
        </w:rPr>
        <w:t xml:space="preserve">Zmluvné strany sa dohodli, že cena za Dielo je splatná </w:t>
      </w:r>
      <w:r w:rsidRPr="001C130D">
        <w:rPr>
          <w:rFonts w:asciiTheme="majorHAnsi" w:hAnsiTheme="majorHAnsi" w:cstheme="majorHAnsi"/>
        </w:rPr>
        <w:t xml:space="preserve"> </w:t>
      </w:r>
      <w:r w:rsidR="004C35F6" w:rsidRPr="001C130D">
        <w:rPr>
          <w:rFonts w:asciiTheme="majorHAnsi" w:hAnsiTheme="majorHAnsi" w:cstheme="majorHAnsi"/>
        </w:rPr>
        <w:t xml:space="preserve">do 30 dní po odovzdaní </w:t>
      </w:r>
      <w:r>
        <w:rPr>
          <w:rFonts w:asciiTheme="majorHAnsi" w:hAnsiTheme="majorHAnsi" w:cstheme="majorHAnsi"/>
        </w:rPr>
        <w:t xml:space="preserve"> </w:t>
      </w:r>
      <w:r w:rsidR="004C35F6" w:rsidRPr="001C130D">
        <w:rPr>
          <w:rFonts w:asciiTheme="majorHAnsi" w:hAnsiTheme="majorHAnsi" w:cstheme="majorHAnsi"/>
        </w:rPr>
        <w:t>celého Diela podľa Článku VI. tejto Zmluvy.</w:t>
      </w:r>
    </w:p>
    <w:p w14:paraId="17F855F4" w14:textId="60F7568D"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5.4</w:t>
      </w:r>
      <w:r w:rsidRPr="004C35F6">
        <w:rPr>
          <w:rFonts w:asciiTheme="majorHAnsi" w:hAnsiTheme="majorHAnsi" w:cstheme="majorHAnsi"/>
          <w:sz w:val="24"/>
        </w:rPr>
        <w:tab/>
        <w:t xml:space="preserve">Faktúra musí obsahovať všetky náležitosti vyžadované právnym poriadkom, pričom v prípade, ak budú absentovať formálne alebo obsahové náležitosti, je  Objednávateľ oprávnený </w:t>
      </w:r>
      <w:r w:rsidR="001C130D">
        <w:rPr>
          <w:rFonts w:asciiTheme="majorHAnsi" w:hAnsiTheme="majorHAnsi" w:cstheme="majorHAnsi"/>
          <w:sz w:val="24"/>
        </w:rPr>
        <w:t xml:space="preserve">faktúru </w:t>
      </w:r>
      <w:r w:rsidRPr="004C35F6">
        <w:rPr>
          <w:rFonts w:asciiTheme="majorHAnsi" w:hAnsiTheme="majorHAnsi" w:cstheme="majorHAnsi"/>
          <w:sz w:val="24"/>
        </w:rPr>
        <w:t xml:space="preserve">vrátiť a požadovať riadne vystavenie faktúry. </w:t>
      </w:r>
    </w:p>
    <w:p w14:paraId="2D0640B1"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5.5</w:t>
      </w:r>
      <w:r w:rsidRPr="004C35F6">
        <w:rPr>
          <w:rFonts w:asciiTheme="majorHAnsi" w:hAnsiTheme="majorHAnsi" w:cstheme="majorHAnsi"/>
          <w:sz w:val="24"/>
        </w:rPr>
        <w:tab/>
        <w:t xml:space="preserve">Cena za dielo sa považuje za včas uhradenú v prípade, ak v posledný deň jej splatnosti bude pripísaná na účet Zhotoviteľa uvedený v záhlaví tejto Zmluvy. </w:t>
      </w:r>
    </w:p>
    <w:p w14:paraId="05A90F32" w14:textId="77777777" w:rsidR="004C35F6" w:rsidRPr="004C35F6" w:rsidRDefault="004C35F6" w:rsidP="004C35F6">
      <w:pPr>
        <w:spacing w:line="276" w:lineRule="auto"/>
        <w:jc w:val="both"/>
        <w:rPr>
          <w:rFonts w:asciiTheme="majorHAnsi" w:hAnsiTheme="majorHAnsi" w:cstheme="majorHAnsi"/>
          <w:sz w:val="24"/>
        </w:rPr>
      </w:pPr>
    </w:p>
    <w:p w14:paraId="41B8AFCE"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VI.</w:t>
      </w:r>
    </w:p>
    <w:p w14:paraId="653D45FA" w14:textId="77777777" w:rsidR="004C35F6" w:rsidRPr="004C35F6" w:rsidRDefault="004C35F6" w:rsidP="004C35F6">
      <w:pPr>
        <w:spacing w:line="276" w:lineRule="auto"/>
        <w:ind w:hanging="567"/>
        <w:jc w:val="center"/>
        <w:rPr>
          <w:rFonts w:asciiTheme="majorHAnsi" w:hAnsiTheme="majorHAnsi" w:cstheme="majorHAnsi"/>
          <w:b/>
          <w:sz w:val="24"/>
        </w:rPr>
      </w:pPr>
      <w:r w:rsidRPr="004C35F6">
        <w:rPr>
          <w:rFonts w:asciiTheme="majorHAnsi" w:hAnsiTheme="majorHAnsi" w:cstheme="majorHAnsi"/>
          <w:b/>
          <w:sz w:val="24"/>
        </w:rPr>
        <w:t>Odovzdanie, prevzatie Diela, vady a záruka</w:t>
      </w:r>
    </w:p>
    <w:p w14:paraId="7AB28758" w14:textId="77777777" w:rsidR="004C35F6" w:rsidRPr="004C35F6" w:rsidRDefault="004C35F6" w:rsidP="004C35F6">
      <w:pPr>
        <w:spacing w:line="276" w:lineRule="auto"/>
        <w:ind w:hanging="567"/>
        <w:jc w:val="both"/>
        <w:rPr>
          <w:rFonts w:asciiTheme="majorHAnsi" w:hAnsiTheme="majorHAnsi" w:cstheme="majorHAnsi"/>
          <w:b/>
          <w:sz w:val="24"/>
        </w:rPr>
      </w:pPr>
    </w:p>
    <w:p w14:paraId="2DFF4104"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6.1</w:t>
      </w:r>
      <w:r w:rsidRPr="004C35F6">
        <w:rPr>
          <w:rFonts w:asciiTheme="majorHAnsi" w:hAnsiTheme="majorHAnsi" w:cstheme="majorHAnsi"/>
          <w:sz w:val="24"/>
        </w:rPr>
        <w:tab/>
        <w:t>Zmluvné strany sa dohodli, že Zhotoviteľ odovzdá Dielo Objednávateľovi a ten ho preberie na základe Protokolu o odovzdaní a prevzatí Diela podpísaného obidvoma Zmluvnými stranami. V protokole sa uvedie špecifikácia Diela, súpis zistených vád a nedostatkov a termíny na ich odstránenie. Objednávateľ je povinný prevziať Dielo, ktoré nemá žiadne vady alebo nedostatky, ktoré by bránili riadnemu užívaniu Diela. Protokol bude obsahovať nasledovné údaje:</w:t>
      </w:r>
    </w:p>
    <w:p w14:paraId="346E0EA5" w14:textId="77777777" w:rsidR="004C35F6" w:rsidRPr="004C35F6" w:rsidRDefault="004C35F6" w:rsidP="004C35F6">
      <w:pPr>
        <w:pStyle w:val="Zarkazkladnhotextu2"/>
        <w:numPr>
          <w:ilvl w:val="0"/>
          <w:numId w:val="17"/>
        </w:numPr>
        <w:spacing w:after="0" w:line="276" w:lineRule="auto"/>
        <w:ind w:left="0" w:hanging="284"/>
        <w:jc w:val="both"/>
        <w:rPr>
          <w:rFonts w:asciiTheme="majorHAnsi" w:hAnsiTheme="majorHAnsi" w:cstheme="majorHAnsi"/>
        </w:rPr>
      </w:pPr>
      <w:r w:rsidRPr="004C35F6">
        <w:rPr>
          <w:rFonts w:asciiTheme="majorHAnsi" w:hAnsiTheme="majorHAnsi" w:cstheme="majorHAnsi"/>
        </w:rPr>
        <w:t>meno a priezvisko zástupcu Objednávateľa, ktorý predmet Zmluvy alebo jeho jednotlivé časti prijal,</w:t>
      </w:r>
    </w:p>
    <w:p w14:paraId="7D34A1C2" w14:textId="77777777" w:rsidR="004C35F6" w:rsidRPr="004C35F6" w:rsidRDefault="004C35F6" w:rsidP="004C35F6">
      <w:pPr>
        <w:numPr>
          <w:ilvl w:val="0"/>
          <w:numId w:val="17"/>
        </w:numPr>
        <w:tabs>
          <w:tab w:val="left" w:pos="720"/>
        </w:tabs>
        <w:spacing w:line="276" w:lineRule="auto"/>
        <w:ind w:left="0" w:hanging="284"/>
        <w:jc w:val="both"/>
        <w:rPr>
          <w:rFonts w:asciiTheme="majorHAnsi" w:hAnsiTheme="majorHAnsi" w:cstheme="majorHAnsi"/>
          <w:sz w:val="24"/>
        </w:rPr>
      </w:pPr>
      <w:r w:rsidRPr="004C35F6">
        <w:rPr>
          <w:rFonts w:asciiTheme="majorHAnsi" w:hAnsiTheme="majorHAnsi" w:cstheme="majorHAnsi"/>
          <w:sz w:val="24"/>
        </w:rPr>
        <w:t>meno a priezvisko zástupcu Zhotoviteľa, ktorý predmet Zmluvy alebo jeho jednotlivé časti odovzdal,</w:t>
      </w:r>
    </w:p>
    <w:p w14:paraId="025040AF" w14:textId="44E0C5B6" w:rsidR="004C35F6" w:rsidRPr="005F6E8A" w:rsidRDefault="004C35F6" w:rsidP="005F6E8A">
      <w:pPr>
        <w:numPr>
          <w:ilvl w:val="0"/>
          <w:numId w:val="17"/>
        </w:numPr>
        <w:tabs>
          <w:tab w:val="left" w:pos="720"/>
        </w:tabs>
        <w:spacing w:line="276" w:lineRule="auto"/>
        <w:ind w:left="0" w:hanging="284"/>
        <w:jc w:val="both"/>
        <w:rPr>
          <w:rFonts w:asciiTheme="majorHAnsi" w:hAnsiTheme="majorHAnsi" w:cstheme="majorHAnsi"/>
          <w:sz w:val="24"/>
        </w:rPr>
      </w:pPr>
      <w:r w:rsidRPr="004C35F6">
        <w:rPr>
          <w:rFonts w:asciiTheme="majorHAnsi" w:hAnsiTheme="majorHAnsi" w:cstheme="majorHAnsi"/>
          <w:sz w:val="24"/>
        </w:rPr>
        <w:t>miesto, dátum a hodinu odovzdania Diela</w:t>
      </w:r>
    </w:p>
    <w:p w14:paraId="5BCE26AE" w14:textId="6FE8660D" w:rsidR="004C35F6" w:rsidRPr="004C35F6" w:rsidRDefault="005F6E8A" w:rsidP="004C35F6">
      <w:pPr>
        <w:spacing w:line="276" w:lineRule="auto"/>
        <w:ind w:hanging="567"/>
        <w:jc w:val="both"/>
        <w:rPr>
          <w:rFonts w:asciiTheme="majorHAnsi" w:hAnsiTheme="majorHAnsi" w:cstheme="majorHAnsi"/>
          <w:bCs/>
          <w:sz w:val="24"/>
        </w:rPr>
      </w:pPr>
      <w:r>
        <w:rPr>
          <w:rFonts w:asciiTheme="majorHAnsi" w:hAnsiTheme="majorHAnsi" w:cstheme="majorHAnsi"/>
          <w:sz w:val="24"/>
        </w:rPr>
        <w:t>6.2</w:t>
      </w:r>
      <w:r w:rsidR="004C35F6" w:rsidRPr="004C35F6">
        <w:rPr>
          <w:rFonts w:asciiTheme="majorHAnsi" w:hAnsiTheme="majorHAnsi" w:cstheme="majorHAnsi"/>
          <w:sz w:val="24"/>
        </w:rPr>
        <w:tab/>
        <w:t xml:space="preserve">Objednávateľ je oprávnený priebežne kontrolovať vykonávanie Diela. Ak objednávateľ zistí, že Zhotoviteľ vykonáva Dielo v rozpore so svojimi povinnosťami, je Objednávateľ oprávnený dožadovať sa toho, aby Zhotoviteľ odstránil vady vzniknuté vadným vykonávaním na vlastné náklady a Dielo vykonával riadnym spôsobom. </w:t>
      </w:r>
    </w:p>
    <w:p w14:paraId="0EAEC865" w14:textId="2F92F567" w:rsidR="004C35F6" w:rsidRPr="004C35F6" w:rsidRDefault="005F6E8A" w:rsidP="004C35F6">
      <w:pPr>
        <w:spacing w:line="276" w:lineRule="auto"/>
        <w:ind w:hanging="567"/>
        <w:jc w:val="both"/>
        <w:rPr>
          <w:rFonts w:asciiTheme="majorHAnsi" w:hAnsiTheme="majorHAnsi" w:cstheme="majorHAnsi"/>
          <w:bCs/>
          <w:sz w:val="24"/>
        </w:rPr>
      </w:pPr>
      <w:r>
        <w:rPr>
          <w:rFonts w:asciiTheme="majorHAnsi" w:hAnsiTheme="majorHAnsi" w:cstheme="majorHAnsi"/>
          <w:bCs/>
          <w:sz w:val="24"/>
        </w:rPr>
        <w:t>6.3</w:t>
      </w:r>
      <w:r w:rsidR="004C35F6" w:rsidRPr="004C35F6">
        <w:rPr>
          <w:rFonts w:asciiTheme="majorHAnsi" w:hAnsiTheme="majorHAnsi" w:cstheme="majorHAnsi"/>
          <w:bCs/>
          <w:sz w:val="24"/>
        </w:rPr>
        <w:tab/>
        <w:t>Dielo má vady, ak vykonanie Diela nezodpovedá výsledku určenému v Zmluve, nezodpovedá účelu pre ktorý bolo Dielo vykonané alebo nezodpovedá rozsahu, stanovenému v tejto Zmluve.</w:t>
      </w:r>
    </w:p>
    <w:p w14:paraId="624A7360" w14:textId="47E760A5" w:rsidR="004C35F6" w:rsidRPr="004C35F6" w:rsidRDefault="004C35F6" w:rsidP="004C35F6">
      <w:pPr>
        <w:spacing w:line="276" w:lineRule="auto"/>
        <w:ind w:hanging="567"/>
        <w:jc w:val="both"/>
        <w:rPr>
          <w:rFonts w:asciiTheme="majorHAnsi" w:hAnsiTheme="majorHAnsi" w:cstheme="majorHAnsi"/>
          <w:bCs/>
          <w:sz w:val="24"/>
        </w:rPr>
      </w:pPr>
      <w:r w:rsidRPr="004C35F6">
        <w:rPr>
          <w:rFonts w:asciiTheme="majorHAnsi" w:hAnsiTheme="majorHAnsi" w:cstheme="majorHAnsi"/>
          <w:bCs/>
          <w:sz w:val="24"/>
        </w:rPr>
        <w:t>6.</w:t>
      </w:r>
      <w:r w:rsidR="005F6E8A">
        <w:rPr>
          <w:rFonts w:asciiTheme="majorHAnsi" w:hAnsiTheme="majorHAnsi" w:cstheme="majorHAnsi"/>
          <w:bCs/>
          <w:sz w:val="24"/>
        </w:rPr>
        <w:t>4</w:t>
      </w:r>
      <w:r w:rsidRPr="004C35F6">
        <w:rPr>
          <w:rFonts w:asciiTheme="majorHAnsi" w:hAnsiTheme="majorHAnsi" w:cstheme="majorHAnsi"/>
          <w:bCs/>
          <w:sz w:val="24"/>
        </w:rPr>
        <w:tab/>
        <w:t>Zhotoviteľ sa zaväzuje v lehote 24 mesiacov od odovzdatia Diela Objednávateľovi odstrániť na vlastné náklady zistené vady.</w:t>
      </w:r>
    </w:p>
    <w:p w14:paraId="72F0CB61" w14:textId="77777777" w:rsidR="004C35F6" w:rsidRPr="004C35F6" w:rsidRDefault="004C35F6" w:rsidP="004C35F6">
      <w:pPr>
        <w:spacing w:line="276" w:lineRule="auto"/>
        <w:jc w:val="both"/>
        <w:rPr>
          <w:rFonts w:asciiTheme="majorHAnsi" w:hAnsiTheme="majorHAnsi" w:cstheme="majorHAnsi"/>
          <w:bCs/>
          <w:sz w:val="24"/>
        </w:rPr>
      </w:pPr>
    </w:p>
    <w:p w14:paraId="1AB72D3F"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VII.</w:t>
      </w:r>
    </w:p>
    <w:p w14:paraId="004F77AC" w14:textId="77777777" w:rsidR="004C35F6" w:rsidRPr="004C35F6" w:rsidRDefault="004C35F6" w:rsidP="004C35F6">
      <w:pPr>
        <w:spacing w:line="276" w:lineRule="auto"/>
        <w:ind w:hanging="567"/>
        <w:jc w:val="center"/>
        <w:rPr>
          <w:rFonts w:asciiTheme="majorHAnsi" w:hAnsiTheme="majorHAnsi" w:cstheme="majorHAnsi"/>
          <w:b/>
          <w:sz w:val="24"/>
        </w:rPr>
      </w:pPr>
      <w:r w:rsidRPr="004C35F6">
        <w:rPr>
          <w:rFonts w:asciiTheme="majorHAnsi" w:hAnsiTheme="majorHAnsi" w:cstheme="majorHAnsi"/>
          <w:b/>
          <w:sz w:val="24"/>
        </w:rPr>
        <w:t>Zmluvné pokuty, náhrada škody a odstúpenie od Zmluvy</w:t>
      </w:r>
    </w:p>
    <w:p w14:paraId="03AEB44A" w14:textId="77777777" w:rsidR="004C35F6" w:rsidRPr="004C35F6" w:rsidRDefault="004C35F6" w:rsidP="004C35F6">
      <w:pPr>
        <w:spacing w:line="276" w:lineRule="auto"/>
        <w:ind w:hanging="567"/>
        <w:jc w:val="center"/>
        <w:rPr>
          <w:rFonts w:asciiTheme="majorHAnsi" w:hAnsiTheme="majorHAnsi" w:cstheme="majorHAnsi"/>
          <w:b/>
          <w:sz w:val="24"/>
        </w:rPr>
      </w:pPr>
    </w:p>
    <w:p w14:paraId="60473434"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7.1</w:t>
      </w:r>
      <w:r w:rsidRPr="004C35F6">
        <w:rPr>
          <w:rFonts w:asciiTheme="majorHAnsi" w:hAnsiTheme="majorHAnsi" w:cstheme="majorHAnsi"/>
          <w:sz w:val="24"/>
        </w:rPr>
        <w:tab/>
        <w:t xml:space="preserve">Objednávateľ má v prípade, ak sa Zhotoviteľ dostane do omeškania so zhotovením Diela o viac ako 7 dní nárok na zaplatenie zmluvnej pokuty vo výške 0,05 % z ceny Diela za každý, aj začatý deň omeškania. </w:t>
      </w:r>
    </w:p>
    <w:p w14:paraId="26AA9561"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7.2</w:t>
      </w:r>
      <w:r w:rsidRPr="004C35F6">
        <w:rPr>
          <w:rFonts w:asciiTheme="majorHAnsi" w:hAnsiTheme="majorHAnsi" w:cstheme="majorHAnsi"/>
          <w:sz w:val="24"/>
        </w:rPr>
        <w:tab/>
        <w:t xml:space="preserve">Zhotoviteľ má v prípade, ak sa Objednávateľ dostane do omeškanie s úhradou ceny Diela o viac ako 7 dní nárok na zaplatenie zmluvnej pokuty vo výške 0,05 % z ceny Diela za každý, aj začatý deň omeškania. </w:t>
      </w:r>
    </w:p>
    <w:p w14:paraId="79317FCE"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7.3</w:t>
      </w:r>
      <w:r w:rsidRPr="004C35F6">
        <w:rPr>
          <w:rFonts w:asciiTheme="majorHAnsi" w:hAnsiTheme="majorHAnsi" w:cstheme="majorHAnsi"/>
          <w:sz w:val="24"/>
        </w:rPr>
        <w:tab/>
        <w:t>Ustanoveniami o zmluvnej pokute nie je dotknutý nárok zmluvných strán na úroky z omeškania pri omeškaní druhej zmluvnej strany.</w:t>
      </w:r>
    </w:p>
    <w:p w14:paraId="7B00EC4E" w14:textId="77777777" w:rsidR="004C35F6" w:rsidRPr="004C35F6" w:rsidRDefault="004C35F6" w:rsidP="004C35F6">
      <w:pPr>
        <w:spacing w:line="276" w:lineRule="auto"/>
        <w:ind w:hanging="567"/>
        <w:jc w:val="both"/>
        <w:rPr>
          <w:rFonts w:asciiTheme="majorHAnsi" w:hAnsiTheme="majorHAnsi" w:cstheme="majorHAnsi"/>
          <w:bCs/>
          <w:sz w:val="24"/>
        </w:rPr>
      </w:pPr>
      <w:r w:rsidRPr="004C35F6">
        <w:rPr>
          <w:rFonts w:asciiTheme="majorHAnsi" w:hAnsiTheme="majorHAnsi" w:cstheme="majorHAnsi"/>
          <w:sz w:val="24"/>
        </w:rPr>
        <w:t>7.4</w:t>
      </w:r>
      <w:r w:rsidRPr="004C35F6">
        <w:rPr>
          <w:rFonts w:asciiTheme="majorHAnsi" w:hAnsiTheme="majorHAnsi" w:cstheme="majorHAnsi"/>
          <w:sz w:val="24"/>
        </w:rPr>
        <w:tab/>
      </w:r>
      <w:r w:rsidRPr="004C35F6">
        <w:rPr>
          <w:rFonts w:asciiTheme="majorHAnsi" w:hAnsiTheme="majorHAnsi" w:cstheme="majorHAnsi"/>
          <w:bCs/>
          <w:sz w:val="24"/>
        </w:rPr>
        <w:t>Zmluvné strany sa dohodli, že táto zmluva zaniká:</w:t>
      </w:r>
    </w:p>
    <w:p w14:paraId="6D7670E2" w14:textId="77777777" w:rsidR="004C35F6" w:rsidRPr="004C35F6" w:rsidRDefault="004C35F6" w:rsidP="004C35F6">
      <w:pPr>
        <w:tabs>
          <w:tab w:val="left" w:pos="4253"/>
          <w:tab w:val="left" w:pos="7513"/>
        </w:tabs>
        <w:spacing w:line="276" w:lineRule="auto"/>
        <w:ind w:hanging="284"/>
        <w:jc w:val="both"/>
        <w:rPr>
          <w:rFonts w:asciiTheme="majorHAnsi" w:hAnsiTheme="majorHAnsi" w:cstheme="majorHAnsi"/>
          <w:bCs/>
          <w:sz w:val="24"/>
        </w:rPr>
      </w:pPr>
      <w:r w:rsidRPr="004C35F6">
        <w:rPr>
          <w:rFonts w:asciiTheme="majorHAnsi" w:hAnsiTheme="majorHAnsi" w:cstheme="majorHAnsi"/>
          <w:bCs/>
          <w:sz w:val="24"/>
        </w:rPr>
        <w:t>a/</w:t>
      </w:r>
      <w:r w:rsidRPr="004C35F6">
        <w:rPr>
          <w:rFonts w:asciiTheme="majorHAnsi" w:hAnsiTheme="majorHAnsi" w:cstheme="majorHAnsi"/>
          <w:bCs/>
          <w:sz w:val="24"/>
        </w:rPr>
        <w:tab/>
        <w:t>písomnou obojstranne podpísanou dohodou</w:t>
      </w:r>
    </w:p>
    <w:p w14:paraId="73D57460" w14:textId="77777777" w:rsidR="004C35F6" w:rsidRPr="004C35F6" w:rsidRDefault="004C35F6" w:rsidP="004C35F6">
      <w:pPr>
        <w:tabs>
          <w:tab w:val="left" w:pos="851"/>
          <w:tab w:val="left" w:pos="4253"/>
          <w:tab w:val="left" w:pos="7513"/>
        </w:tabs>
        <w:spacing w:line="276" w:lineRule="auto"/>
        <w:ind w:hanging="284"/>
        <w:jc w:val="both"/>
        <w:rPr>
          <w:rFonts w:asciiTheme="majorHAnsi" w:hAnsiTheme="majorHAnsi" w:cstheme="majorHAnsi"/>
          <w:bCs/>
          <w:sz w:val="24"/>
        </w:rPr>
      </w:pPr>
      <w:r w:rsidRPr="004C35F6">
        <w:rPr>
          <w:rFonts w:asciiTheme="majorHAnsi" w:hAnsiTheme="majorHAnsi" w:cstheme="majorHAnsi"/>
          <w:bCs/>
          <w:sz w:val="24"/>
        </w:rPr>
        <w:t>b/</w:t>
      </w:r>
      <w:r w:rsidRPr="004C35F6">
        <w:rPr>
          <w:rFonts w:asciiTheme="majorHAnsi" w:hAnsiTheme="majorHAnsi" w:cstheme="majorHAnsi"/>
          <w:bCs/>
          <w:sz w:val="24"/>
        </w:rPr>
        <w:tab/>
        <w:t>odstúpením od zmluvy.</w:t>
      </w:r>
    </w:p>
    <w:p w14:paraId="5EDE84D4" w14:textId="77777777" w:rsidR="004C35F6" w:rsidRPr="004C35F6" w:rsidRDefault="004C35F6" w:rsidP="004C35F6">
      <w:pPr>
        <w:spacing w:line="276" w:lineRule="auto"/>
        <w:ind w:hanging="567"/>
        <w:jc w:val="both"/>
        <w:rPr>
          <w:rFonts w:asciiTheme="majorHAnsi" w:hAnsiTheme="majorHAnsi" w:cstheme="majorHAnsi"/>
          <w:bCs/>
          <w:sz w:val="24"/>
        </w:rPr>
      </w:pPr>
      <w:r w:rsidRPr="004C35F6">
        <w:rPr>
          <w:rFonts w:asciiTheme="majorHAnsi" w:hAnsiTheme="majorHAnsi" w:cstheme="majorHAnsi"/>
          <w:bCs/>
          <w:sz w:val="24"/>
        </w:rPr>
        <w:t>7.5</w:t>
      </w:r>
      <w:r w:rsidRPr="004C35F6">
        <w:rPr>
          <w:rFonts w:asciiTheme="majorHAnsi" w:hAnsiTheme="majorHAnsi" w:cstheme="majorHAnsi"/>
          <w:bCs/>
          <w:sz w:val="24"/>
        </w:rPr>
        <w:tab/>
        <w:t>Odstúpenie od zmluvy je účinné dňom doručenia oznámenia o odstúpení od zmluvy druhej zmluvnej strane.</w:t>
      </w:r>
    </w:p>
    <w:p w14:paraId="199A9FE5" w14:textId="25EEFA13" w:rsidR="004C35F6" w:rsidRPr="004C35F6" w:rsidRDefault="004C35F6" w:rsidP="004C35F6">
      <w:pPr>
        <w:pStyle w:val="Odsekzoznamu"/>
        <w:numPr>
          <w:ilvl w:val="1"/>
          <w:numId w:val="19"/>
        </w:numPr>
        <w:spacing w:line="276" w:lineRule="auto"/>
        <w:jc w:val="both"/>
        <w:rPr>
          <w:rFonts w:asciiTheme="majorHAnsi" w:hAnsiTheme="majorHAnsi" w:cstheme="majorHAnsi"/>
          <w:bCs/>
        </w:rPr>
      </w:pPr>
      <w:r>
        <w:rPr>
          <w:rFonts w:asciiTheme="majorHAnsi" w:hAnsiTheme="majorHAnsi" w:cstheme="majorHAnsi"/>
          <w:bCs/>
        </w:rPr>
        <w:t xml:space="preserve">  </w:t>
      </w:r>
      <w:r w:rsidRPr="004C35F6">
        <w:rPr>
          <w:rFonts w:asciiTheme="majorHAnsi" w:hAnsiTheme="majorHAnsi" w:cstheme="majorHAnsi"/>
          <w:bCs/>
        </w:rPr>
        <w:t>Odstúpenie od zmluvy sa nedotýka nároku na zaplatenie zmluvnej pokuty.</w:t>
      </w:r>
    </w:p>
    <w:p w14:paraId="5BF4D6BA" w14:textId="1347009B" w:rsidR="004C35F6" w:rsidRPr="004C35F6" w:rsidRDefault="004C35F6" w:rsidP="004C35F6">
      <w:pPr>
        <w:spacing w:line="276" w:lineRule="auto"/>
        <w:ind w:hanging="567"/>
        <w:jc w:val="both"/>
        <w:rPr>
          <w:rFonts w:asciiTheme="majorHAnsi" w:hAnsiTheme="majorHAnsi" w:cstheme="majorHAnsi"/>
          <w:bCs/>
          <w:sz w:val="24"/>
        </w:rPr>
      </w:pPr>
      <w:r>
        <w:rPr>
          <w:rFonts w:asciiTheme="majorHAnsi" w:hAnsiTheme="majorHAnsi" w:cstheme="majorHAnsi"/>
          <w:bCs/>
          <w:sz w:val="24"/>
        </w:rPr>
        <w:t xml:space="preserve">7.7 </w:t>
      </w:r>
      <w:r w:rsidRPr="004C35F6">
        <w:rPr>
          <w:rFonts w:asciiTheme="majorHAnsi" w:hAnsiTheme="majorHAnsi" w:cstheme="majorHAnsi"/>
          <w:sz w:val="24"/>
        </w:rPr>
        <w:t>Zmluvné strany sa dohodli, ak jedna zmluvná strana podstatne poruší zmluvné povinnosti dohodnuté v tejto Zmluve, druhá zmluvná strana má právo odstúpiť od Zmluvy.</w:t>
      </w:r>
    </w:p>
    <w:p w14:paraId="5ADE82CC"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7.8</w:t>
      </w:r>
      <w:r w:rsidRPr="004C35F6">
        <w:rPr>
          <w:rFonts w:asciiTheme="majorHAnsi" w:hAnsiTheme="majorHAnsi" w:cstheme="majorHAnsi"/>
          <w:sz w:val="24"/>
        </w:rPr>
        <w:tab/>
        <w:t>Zmluvné strany za podstatné porušenie tejto zmluvy považujú :</w:t>
      </w:r>
    </w:p>
    <w:p w14:paraId="254CB529" w14:textId="77777777" w:rsidR="004C35F6" w:rsidRPr="004C35F6" w:rsidRDefault="004C35F6" w:rsidP="004C35F6">
      <w:pPr>
        <w:numPr>
          <w:ilvl w:val="0"/>
          <w:numId w:val="14"/>
        </w:numPr>
        <w:tabs>
          <w:tab w:val="clear" w:pos="907"/>
        </w:tabs>
        <w:spacing w:line="276" w:lineRule="auto"/>
        <w:ind w:left="0" w:hanging="426"/>
        <w:jc w:val="both"/>
        <w:rPr>
          <w:rFonts w:asciiTheme="majorHAnsi" w:hAnsiTheme="majorHAnsi" w:cstheme="majorHAnsi"/>
          <w:sz w:val="24"/>
        </w:rPr>
      </w:pPr>
      <w:r w:rsidRPr="004C35F6">
        <w:rPr>
          <w:rFonts w:asciiTheme="majorHAnsi" w:hAnsiTheme="majorHAnsi" w:cstheme="majorHAnsi"/>
          <w:sz w:val="24"/>
        </w:rPr>
        <w:t>Omeškanie Objednávateľa s platením ceny diela Zhotoviteľovi splatnej na základe Čl.V. tejto Zmluvy viac ako 30 dní .</w:t>
      </w:r>
    </w:p>
    <w:p w14:paraId="0ACEB2B3" w14:textId="77777777" w:rsidR="004C35F6" w:rsidRPr="004C35F6" w:rsidRDefault="004C35F6" w:rsidP="004C35F6">
      <w:pPr>
        <w:numPr>
          <w:ilvl w:val="0"/>
          <w:numId w:val="14"/>
        </w:numPr>
        <w:tabs>
          <w:tab w:val="clear" w:pos="907"/>
        </w:tabs>
        <w:spacing w:line="276" w:lineRule="auto"/>
        <w:ind w:left="0" w:hanging="426"/>
        <w:jc w:val="both"/>
        <w:rPr>
          <w:rFonts w:asciiTheme="majorHAnsi" w:hAnsiTheme="majorHAnsi" w:cstheme="majorHAnsi"/>
          <w:sz w:val="24"/>
        </w:rPr>
      </w:pPr>
      <w:r w:rsidRPr="004C35F6">
        <w:rPr>
          <w:rFonts w:asciiTheme="majorHAnsi" w:hAnsiTheme="majorHAnsi" w:cstheme="majorHAnsi"/>
          <w:sz w:val="24"/>
        </w:rPr>
        <w:t>Zhotoviteľ Dielo nedokončil a je v omeškaní s dokončením Diela o viac ako 30 dní z dôvodov na jeho strane,</w:t>
      </w:r>
    </w:p>
    <w:p w14:paraId="36AA3779" w14:textId="77777777" w:rsidR="004C35F6" w:rsidRPr="004C35F6" w:rsidRDefault="004C35F6" w:rsidP="004C35F6">
      <w:pPr>
        <w:numPr>
          <w:ilvl w:val="0"/>
          <w:numId w:val="14"/>
        </w:numPr>
        <w:tabs>
          <w:tab w:val="clear" w:pos="907"/>
        </w:tabs>
        <w:spacing w:line="276" w:lineRule="auto"/>
        <w:ind w:left="0" w:hanging="426"/>
        <w:jc w:val="both"/>
        <w:rPr>
          <w:rFonts w:asciiTheme="majorHAnsi" w:hAnsiTheme="majorHAnsi" w:cstheme="majorHAnsi"/>
          <w:sz w:val="24"/>
        </w:rPr>
      </w:pPr>
      <w:r w:rsidRPr="004C35F6">
        <w:rPr>
          <w:rFonts w:asciiTheme="majorHAnsi" w:hAnsiTheme="majorHAnsi" w:cstheme="majorHAnsi"/>
          <w:sz w:val="24"/>
        </w:rPr>
        <w:t>Objednávateľ opakovane napriek písomnej výzve Zhotoviteľa neposkytne Zhotoviteľovi primeranú súčinnosť.</w:t>
      </w:r>
    </w:p>
    <w:p w14:paraId="3B1EEA82" w14:textId="77777777" w:rsidR="004C35F6" w:rsidRPr="004C35F6" w:rsidRDefault="004C35F6" w:rsidP="004C35F6">
      <w:pPr>
        <w:spacing w:line="276" w:lineRule="auto"/>
        <w:jc w:val="both"/>
        <w:rPr>
          <w:rFonts w:asciiTheme="majorHAnsi" w:hAnsiTheme="majorHAnsi" w:cstheme="majorHAnsi"/>
          <w:sz w:val="24"/>
        </w:rPr>
      </w:pPr>
    </w:p>
    <w:p w14:paraId="2C1756FE"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VIII.</w:t>
      </w:r>
    </w:p>
    <w:p w14:paraId="167118FB" w14:textId="77777777" w:rsidR="004C35F6" w:rsidRPr="004C35F6" w:rsidRDefault="004C35F6" w:rsidP="004C35F6">
      <w:pPr>
        <w:spacing w:line="276" w:lineRule="auto"/>
        <w:ind w:hanging="567"/>
        <w:jc w:val="center"/>
        <w:rPr>
          <w:rFonts w:asciiTheme="majorHAnsi" w:hAnsiTheme="majorHAnsi" w:cstheme="majorHAnsi"/>
          <w:b/>
          <w:sz w:val="24"/>
        </w:rPr>
      </w:pPr>
      <w:r w:rsidRPr="004C35F6">
        <w:rPr>
          <w:rFonts w:asciiTheme="majorHAnsi" w:hAnsiTheme="majorHAnsi" w:cstheme="majorHAnsi"/>
          <w:b/>
          <w:sz w:val="24"/>
        </w:rPr>
        <w:t>Vyhlásenia a záväzky zmluvných strán</w:t>
      </w:r>
    </w:p>
    <w:p w14:paraId="0BD80C56" w14:textId="77777777" w:rsidR="004C35F6" w:rsidRPr="004C35F6" w:rsidRDefault="004C35F6" w:rsidP="004C35F6">
      <w:pPr>
        <w:spacing w:line="276" w:lineRule="auto"/>
        <w:ind w:hanging="567"/>
        <w:jc w:val="both"/>
        <w:rPr>
          <w:rFonts w:asciiTheme="majorHAnsi" w:hAnsiTheme="majorHAnsi" w:cstheme="majorHAnsi"/>
          <w:sz w:val="24"/>
        </w:rPr>
      </w:pPr>
    </w:p>
    <w:p w14:paraId="7A5DE6BA"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8.1</w:t>
      </w:r>
      <w:r w:rsidRPr="004C35F6">
        <w:rPr>
          <w:rFonts w:asciiTheme="majorHAnsi" w:hAnsiTheme="majorHAnsi" w:cstheme="majorHAnsi"/>
          <w:sz w:val="24"/>
        </w:rPr>
        <w:tab/>
        <w:t>Zmluvné strany sa zaväzujú, že si budú poskytovať potrebnú súčinnosť pri plnení záväzkov z tejto Zmluvy a to s cieľom naplniť predmet tejto Zmluvy.</w:t>
      </w:r>
    </w:p>
    <w:p w14:paraId="7F696334"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8.2</w:t>
      </w:r>
      <w:r w:rsidRPr="004C35F6">
        <w:rPr>
          <w:rFonts w:asciiTheme="majorHAnsi" w:hAnsiTheme="majorHAnsi" w:cstheme="majorHAnsi"/>
          <w:sz w:val="24"/>
        </w:rPr>
        <w:tab/>
        <w:t>Zmluvné strany sa zaväzujú, že sa zdržia akéhokoľvek konania, ktoré by znemožnilo alebo sťažilo naplnenie predmetu tejto Zmluvy.</w:t>
      </w:r>
    </w:p>
    <w:p w14:paraId="090FC8FD"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8.3</w:t>
      </w:r>
      <w:r w:rsidRPr="004C35F6">
        <w:rPr>
          <w:rFonts w:asciiTheme="majorHAnsi" w:hAnsiTheme="majorHAnsi" w:cstheme="majorHAnsi"/>
          <w:sz w:val="24"/>
        </w:rPr>
        <w:tab/>
        <w:t>Zhotoviteľ vyhlasuje, že je spôsobilý na realizáciu plnenia/í uvedených v tejto Zmluve (Zhotoviteľ alebo ním splnomocnená osoba, príp. subdodávateľ), že disponuje potrebnými osvedčeniami, odbornými vedomosťami a skúsenosťami na realizáciu Diela v plnom rozsahu.</w:t>
      </w:r>
    </w:p>
    <w:p w14:paraId="3D9E5891"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8.4</w:t>
      </w:r>
      <w:r w:rsidRPr="004C35F6">
        <w:rPr>
          <w:rFonts w:asciiTheme="majorHAnsi" w:hAnsiTheme="majorHAnsi" w:cstheme="majorHAnsi"/>
          <w:sz w:val="24"/>
        </w:rPr>
        <w:tab/>
        <w:t>Zhotoviteľ sa zaväzuje vykonať Dielo riadne a včas, v súlade s odbornou starostlivosťou, podľa technických noriem stanovených platnými právnymi predpismi.</w:t>
      </w:r>
    </w:p>
    <w:p w14:paraId="7EB89787" w14:textId="77777777" w:rsidR="004C35F6" w:rsidRPr="004C35F6" w:rsidRDefault="004C35F6" w:rsidP="004C35F6">
      <w:pPr>
        <w:spacing w:line="276" w:lineRule="auto"/>
        <w:jc w:val="both"/>
        <w:rPr>
          <w:rFonts w:asciiTheme="majorHAnsi" w:hAnsiTheme="majorHAnsi" w:cstheme="majorHAnsi"/>
          <w:sz w:val="24"/>
        </w:rPr>
      </w:pPr>
    </w:p>
    <w:p w14:paraId="0A9A029E"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IX.</w:t>
      </w:r>
    </w:p>
    <w:p w14:paraId="51632284" w14:textId="5D7B3D19" w:rsidR="004C35F6" w:rsidRPr="004C35F6" w:rsidRDefault="004C35F6" w:rsidP="004C35F6">
      <w:pPr>
        <w:spacing w:line="276" w:lineRule="auto"/>
        <w:ind w:hanging="567"/>
        <w:jc w:val="center"/>
        <w:rPr>
          <w:rFonts w:asciiTheme="majorHAnsi" w:hAnsiTheme="majorHAnsi" w:cstheme="majorHAnsi"/>
          <w:b/>
          <w:sz w:val="24"/>
        </w:rPr>
      </w:pPr>
      <w:r>
        <w:rPr>
          <w:rFonts w:asciiTheme="majorHAnsi" w:hAnsiTheme="majorHAnsi" w:cstheme="majorHAnsi"/>
          <w:b/>
          <w:sz w:val="24"/>
        </w:rPr>
        <w:t xml:space="preserve">       </w:t>
      </w:r>
      <w:r w:rsidRPr="004C35F6">
        <w:rPr>
          <w:rFonts w:asciiTheme="majorHAnsi" w:hAnsiTheme="majorHAnsi" w:cstheme="majorHAnsi"/>
          <w:b/>
          <w:sz w:val="24"/>
        </w:rPr>
        <w:t>Doručovanie</w:t>
      </w:r>
    </w:p>
    <w:p w14:paraId="633007DB" w14:textId="77777777" w:rsidR="004C35F6" w:rsidRPr="004C35F6" w:rsidRDefault="004C35F6" w:rsidP="004C35F6">
      <w:pPr>
        <w:pStyle w:val="Level2CtrlShiftL2"/>
        <w:numPr>
          <w:ilvl w:val="0"/>
          <w:numId w:val="0"/>
        </w:numPr>
        <w:spacing w:after="0" w:line="276" w:lineRule="auto"/>
        <w:ind w:hanging="567"/>
        <w:rPr>
          <w:rFonts w:asciiTheme="majorHAnsi" w:hAnsiTheme="majorHAnsi" w:cstheme="majorHAnsi"/>
          <w:sz w:val="24"/>
          <w:szCs w:val="24"/>
        </w:rPr>
      </w:pPr>
    </w:p>
    <w:p w14:paraId="44AA3799" w14:textId="77777777" w:rsidR="004C35F6" w:rsidRPr="004C35F6" w:rsidRDefault="004C35F6" w:rsidP="004C35F6">
      <w:pPr>
        <w:pStyle w:val="Level2CtrlShiftL2"/>
        <w:numPr>
          <w:ilvl w:val="0"/>
          <w:numId w:val="0"/>
        </w:numPr>
        <w:spacing w:after="0" w:line="276" w:lineRule="auto"/>
        <w:ind w:hanging="567"/>
        <w:rPr>
          <w:rFonts w:asciiTheme="majorHAnsi" w:hAnsiTheme="majorHAnsi" w:cstheme="majorHAnsi"/>
          <w:sz w:val="24"/>
          <w:szCs w:val="24"/>
        </w:rPr>
      </w:pPr>
      <w:r w:rsidRPr="004C35F6">
        <w:rPr>
          <w:rFonts w:asciiTheme="majorHAnsi" w:hAnsiTheme="majorHAnsi" w:cstheme="majorHAnsi"/>
          <w:sz w:val="24"/>
          <w:szCs w:val="24"/>
        </w:rPr>
        <w:t>9.1</w:t>
      </w:r>
      <w:r w:rsidRPr="004C35F6">
        <w:rPr>
          <w:rFonts w:asciiTheme="majorHAnsi" w:hAnsiTheme="majorHAnsi" w:cstheme="majorHAnsi"/>
          <w:sz w:val="24"/>
          <w:szCs w:val="24"/>
        </w:rPr>
        <w:tab/>
        <w:t>Všetky výzvy, správy alebo oznámenia podľa tejto Zmluvy budú oznamované doporučeným listom alebo emailom alebo telefónom. Ak je správa alebo oznámenie zaslané emailom alebo oznámené telefónom, musí byť potvrdené doporučeným listom, ak druhá Zmluvná strana nepotvrdí mailom jej prijatie do 3 dní, odo dňa jej doručenia a pokiaľ sa Zmluvné strany nedohodnú inak. Za deň doručenia sa na účely tejto Zmluvy v prípade doručovania aj doporučeným listom, považuje deň doručenia doporučeného listu. Za doručenú sa považuje tiež doporučená zásielka, ktorú si adresát nevyzdvihol na príslušnej pošte alebo u iného oprávneného poskytovateľa poštových, zásielkových alebo kuriérskych služieb na území celej Slovenskej republiky ani ôsmy (8.) deň po jej uložení, a to týmto dňom.</w:t>
      </w:r>
    </w:p>
    <w:p w14:paraId="5123B6A8" w14:textId="77777777" w:rsidR="004C35F6" w:rsidRPr="004C35F6" w:rsidRDefault="004C35F6" w:rsidP="004C35F6">
      <w:pPr>
        <w:pStyle w:val="Level2CtrlShiftL2"/>
        <w:numPr>
          <w:ilvl w:val="0"/>
          <w:numId w:val="0"/>
        </w:numPr>
        <w:spacing w:after="0" w:line="276" w:lineRule="auto"/>
        <w:ind w:hanging="567"/>
        <w:rPr>
          <w:rFonts w:asciiTheme="majorHAnsi" w:hAnsiTheme="majorHAnsi" w:cstheme="majorHAnsi"/>
          <w:sz w:val="24"/>
          <w:szCs w:val="24"/>
        </w:rPr>
      </w:pPr>
      <w:r w:rsidRPr="004C35F6">
        <w:rPr>
          <w:rFonts w:asciiTheme="majorHAnsi" w:hAnsiTheme="majorHAnsi" w:cstheme="majorHAnsi"/>
          <w:sz w:val="24"/>
          <w:szCs w:val="24"/>
        </w:rPr>
        <w:t>9.2</w:t>
      </w:r>
      <w:r w:rsidRPr="004C35F6">
        <w:rPr>
          <w:rFonts w:asciiTheme="majorHAnsi" w:hAnsiTheme="majorHAnsi" w:cstheme="majorHAnsi"/>
          <w:sz w:val="24"/>
          <w:szCs w:val="24"/>
        </w:rPr>
        <w:tab/>
        <w:t>Pokiaľ Objednávateľ neoznámi Zhotoviteľovi iné údaje, budú všetky výzvy, správy alebo oznámenia určené Objednávateľovi zasielané a oznamované na:</w:t>
      </w:r>
    </w:p>
    <w:p w14:paraId="62232F35" w14:textId="77777777" w:rsidR="004C35F6" w:rsidRPr="004C35F6" w:rsidRDefault="004C35F6" w:rsidP="004C35F6">
      <w:pPr>
        <w:pStyle w:val="Body2CtrlShiftB2"/>
        <w:spacing w:after="0" w:line="276" w:lineRule="auto"/>
        <w:ind w:left="0"/>
        <w:rPr>
          <w:rFonts w:asciiTheme="majorHAnsi" w:hAnsiTheme="majorHAnsi" w:cstheme="majorHAnsi"/>
          <w:sz w:val="24"/>
        </w:rPr>
      </w:pPr>
      <w:r w:rsidRPr="004C35F6">
        <w:rPr>
          <w:rFonts w:asciiTheme="majorHAnsi" w:hAnsiTheme="majorHAnsi" w:cstheme="majorHAnsi"/>
          <w:sz w:val="24"/>
        </w:rPr>
        <w:t>adresu: ........</w:t>
      </w:r>
    </w:p>
    <w:p w14:paraId="7AD6FED5" w14:textId="77777777" w:rsidR="004C35F6" w:rsidRPr="004C35F6" w:rsidRDefault="004C35F6" w:rsidP="004C35F6">
      <w:pPr>
        <w:pStyle w:val="Body2CtrlShiftB2"/>
        <w:spacing w:after="0" w:line="276" w:lineRule="auto"/>
        <w:ind w:left="0"/>
        <w:rPr>
          <w:rFonts w:asciiTheme="majorHAnsi" w:hAnsiTheme="majorHAnsi" w:cstheme="majorHAnsi"/>
          <w:sz w:val="24"/>
          <w:lang w:val="cs-CZ"/>
        </w:rPr>
      </w:pPr>
      <w:r w:rsidRPr="004C35F6">
        <w:rPr>
          <w:rFonts w:asciiTheme="majorHAnsi" w:hAnsiTheme="majorHAnsi" w:cstheme="majorHAnsi"/>
          <w:sz w:val="24"/>
        </w:rPr>
        <w:t>kontaktná osoba: .......</w:t>
      </w:r>
    </w:p>
    <w:p w14:paraId="24FB37E1" w14:textId="77777777" w:rsidR="004C35F6" w:rsidRPr="004C35F6" w:rsidRDefault="004C35F6" w:rsidP="004C35F6">
      <w:pPr>
        <w:pStyle w:val="Body2CtrlShiftB2"/>
        <w:spacing w:after="0" w:line="276" w:lineRule="auto"/>
        <w:ind w:left="0"/>
        <w:rPr>
          <w:rFonts w:asciiTheme="majorHAnsi" w:hAnsiTheme="majorHAnsi" w:cstheme="majorHAnsi"/>
          <w:sz w:val="24"/>
          <w:lang w:val="en-US"/>
        </w:rPr>
      </w:pPr>
      <w:r w:rsidRPr="004C35F6">
        <w:rPr>
          <w:rFonts w:asciiTheme="majorHAnsi" w:hAnsiTheme="majorHAnsi" w:cstheme="majorHAnsi"/>
          <w:sz w:val="24"/>
        </w:rPr>
        <w:t xml:space="preserve">email: </w:t>
      </w:r>
    </w:p>
    <w:p w14:paraId="549B6803" w14:textId="77777777" w:rsidR="004C35F6" w:rsidRPr="004C35F6" w:rsidRDefault="004C35F6" w:rsidP="004C35F6">
      <w:pPr>
        <w:pStyle w:val="Body2CtrlShiftB2"/>
        <w:spacing w:after="0" w:line="276" w:lineRule="auto"/>
        <w:ind w:left="0"/>
        <w:rPr>
          <w:rFonts w:asciiTheme="majorHAnsi" w:hAnsiTheme="majorHAnsi" w:cstheme="majorHAnsi"/>
          <w:sz w:val="24"/>
        </w:rPr>
      </w:pPr>
      <w:r w:rsidRPr="004C35F6">
        <w:rPr>
          <w:rFonts w:asciiTheme="majorHAnsi" w:hAnsiTheme="majorHAnsi" w:cstheme="majorHAnsi"/>
          <w:sz w:val="24"/>
        </w:rPr>
        <w:t xml:space="preserve">telefón: </w:t>
      </w:r>
    </w:p>
    <w:p w14:paraId="68F21A8C" w14:textId="77777777" w:rsidR="004C35F6" w:rsidRPr="004C35F6" w:rsidRDefault="004C35F6" w:rsidP="004C35F6">
      <w:pPr>
        <w:pStyle w:val="Body2CtrlShiftB2"/>
        <w:spacing w:after="0" w:line="276" w:lineRule="auto"/>
        <w:ind w:left="0"/>
        <w:rPr>
          <w:rFonts w:asciiTheme="majorHAnsi" w:hAnsiTheme="majorHAnsi" w:cstheme="majorHAnsi"/>
          <w:sz w:val="24"/>
        </w:rPr>
      </w:pPr>
      <w:r w:rsidRPr="004C35F6">
        <w:rPr>
          <w:rFonts w:asciiTheme="majorHAnsi" w:hAnsiTheme="majorHAnsi" w:cstheme="majorHAnsi"/>
          <w:sz w:val="24"/>
        </w:rPr>
        <w:t xml:space="preserve">v kópii: </w:t>
      </w:r>
    </w:p>
    <w:p w14:paraId="2AF1566F" w14:textId="77777777" w:rsidR="004C35F6" w:rsidRPr="004C35F6" w:rsidRDefault="004C35F6" w:rsidP="004C35F6">
      <w:pPr>
        <w:pStyle w:val="Level2CtrlShiftL2"/>
        <w:numPr>
          <w:ilvl w:val="0"/>
          <w:numId w:val="0"/>
        </w:numPr>
        <w:spacing w:after="0" w:line="276" w:lineRule="auto"/>
        <w:ind w:hanging="567"/>
        <w:rPr>
          <w:rFonts w:asciiTheme="majorHAnsi" w:hAnsiTheme="majorHAnsi" w:cstheme="majorHAnsi"/>
          <w:sz w:val="24"/>
          <w:szCs w:val="24"/>
        </w:rPr>
      </w:pPr>
      <w:r w:rsidRPr="004C35F6">
        <w:rPr>
          <w:rFonts w:asciiTheme="majorHAnsi" w:hAnsiTheme="majorHAnsi" w:cstheme="majorHAnsi"/>
          <w:sz w:val="24"/>
          <w:szCs w:val="24"/>
        </w:rPr>
        <w:t>9.3</w:t>
      </w:r>
      <w:r w:rsidRPr="004C35F6">
        <w:rPr>
          <w:rFonts w:asciiTheme="majorHAnsi" w:hAnsiTheme="majorHAnsi" w:cstheme="majorHAnsi"/>
          <w:sz w:val="24"/>
          <w:szCs w:val="24"/>
        </w:rPr>
        <w:tab/>
        <w:t xml:space="preserve"> Pokiaľ Zhotoviteľ neoznámi Objednávateľovi iné údaje, budú všetky výzvy, správy alebo oznámenia určené Zhotoviteľovi zasielané a oznamované na: </w:t>
      </w:r>
    </w:p>
    <w:p w14:paraId="078DB78B" w14:textId="77777777" w:rsidR="004C35F6" w:rsidRPr="004C35F6" w:rsidRDefault="004C35F6" w:rsidP="004C35F6">
      <w:pPr>
        <w:pStyle w:val="Body2CtrlShiftB2"/>
        <w:spacing w:after="0" w:line="276" w:lineRule="auto"/>
        <w:ind w:left="0"/>
        <w:rPr>
          <w:rFonts w:asciiTheme="majorHAnsi" w:hAnsiTheme="majorHAnsi" w:cstheme="majorHAnsi"/>
          <w:sz w:val="24"/>
          <w:lang w:val="en-US"/>
        </w:rPr>
      </w:pPr>
      <w:r w:rsidRPr="004C35F6">
        <w:rPr>
          <w:rFonts w:asciiTheme="majorHAnsi" w:hAnsiTheme="majorHAnsi" w:cstheme="majorHAnsi"/>
          <w:sz w:val="24"/>
        </w:rPr>
        <w:t xml:space="preserve">adresu: </w:t>
      </w:r>
    </w:p>
    <w:p w14:paraId="62C71374" w14:textId="77777777" w:rsidR="004C35F6" w:rsidRPr="004C35F6" w:rsidRDefault="004C35F6" w:rsidP="004C35F6">
      <w:pPr>
        <w:pStyle w:val="Body2CtrlShiftB2"/>
        <w:spacing w:after="0" w:line="276" w:lineRule="auto"/>
        <w:ind w:left="0"/>
        <w:rPr>
          <w:rFonts w:asciiTheme="majorHAnsi" w:hAnsiTheme="majorHAnsi" w:cstheme="majorHAnsi"/>
          <w:sz w:val="24"/>
          <w:lang w:val="cs-CZ"/>
        </w:rPr>
      </w:pPr>
      <w:r w:rsidRPr="004C35F6">
        <w:rPr>
          <w:rFonts w:asciiTheme="majorHAnsi" w:hAnsiTheme="majorHAnsi" w:cstheme="majorHAnsi"/>
          <w:sz w:val="24"/>
        </w:rPr>
        <w:t xml:space="preserve">kontaktná osoba: </w:t>
      </w:r>
    </w:p>
    <w:p w14:paraId="0A423FAE" w14:textId="77777777" w:rsidR="004C35F6" w:rsidRPr="004C35F6" w:rsidRDefault="004C35F6" w:rsidP="004C35F6">
      <w:pPr>
        <w:pStyle w:val="Body2CtrlShiftB2"/>
        <w:spacing w:after="0" w:line="276" w:lineRule="auto"/>
        <w:ind w:left="0"/>
        <w:rPr>
          <w:rFonts w:asciiTheme="majorHAnsi" w:hAnsiTheme="majorHAnsi" w:cstheme="majorHAnsi"/>
          <w:sz w:val="24"/>
          <w:lang w:val="en-US"/>
        </w:rPr>
      </w:pPr>
      <w:r w:rsidRPr="004C35F6">
        <w:rPr>
          <w:rFonts w:asciiTheme="majorHAnsi" w:hAnsiTheme="majorHAnsi" w:cstheme="majorHAnsi"/>
          <w:sz w:val="24"/>
        </w:rPr>
        <w:t xml:space="preserve">email: </w:t>
      </w:r>
    </w:p>
    <w:p w14:paraId="2A91B753" w14:textId="77777777" w:rsidR="004C35F6" w:rsidRPr="004C35F6" w:rsidRDefault="004C35F6" w:rsidP="004C35F6">
      <w:pPr>
        <w:pStyle w:val="Body2CtrlShiftB2"/>
        <w:spacing w:after="0" w:line="276" w:lineRule="auto"/>
        <w:ind w:left="0"/>
        <w:rPr>
          <w:rFonts w:asciiTheme="majorHAnsi" w:hAnsiTheme="majorHAnsi" w:cstheme="majorHAnsi"/>
          <w:sz w:val="24"/>
        </w:rPr>
      </w:pPr>
      <w:r w:rsidRPr="004C35F6">
        <w:rPr>
          <w:rFonts w:asciiTheme="majorHAnsi" w:hAnsiTheme="majorHAnsi" w:cstheme="majorHAnsi"/>
          <w:sz w:val="24"/>
        </w:rPr>
        <w:t xml:space="preserve">telefón: </w:t>
      </w:r>
    </w:p>
    <w:p w14:paraId="3332BF13" w14:textId="77777777" w:rsidR="004C35F6" w:rsidRPr="004C35F6" w:rsidRDefault="004C35F6" w:rsidP="004C35F6">
      <w:pPr>
        <w:pStyle w:val="Body2CtrlShiftB2"/>
        <w:spacing w:after="0" w:line="276" w:lineRule="auto"/>
        <w:ind w:left="0"/>
        <w:rPr>
          <w:rFonts w:asciiTheme="majorHAnsi" w:hAnsiTheme="majorHAnsi" w:cstheme="majorHAnsi"/>
          <w:sz w:val="24"/>
        </w:rPr>
      </w:pPr>
      <w:r w:rsidRPr="004C35F6">
        <w:rPr>
          <w:rFonts w:asciiTheme="majorHAnsi" w:hAnsiTheme="majorHAnsi" w:cstheme="majorHAnsi"/>
          <w:sz w:val="24"/>
        </w:rPr>
        <w:t xml:space="preserve">v kópii: </w:t>
      </w:r>
    </w:p>
    <w:p w14:paraId="3CD9002A" w14:textId="77777777" w:rsidR="004C35F6" w:rsidRPr="004C35F6" w:rsidRDefault="004C35F6" w:rsidP="004C35F6">
      <w:pPr>
        <w:pStyle w:val="Nadpis4"/>
        <w:numPr>
          <w:ilvl w:val="0"/>
          <w:numId w:val="0"/>
        </w:numPr>
        <w:spacing w:before="0" w:after="0" w:line="276" w:lineRule="auto"/>
        <w:rPr>
          <w:rFonts w:asciiTheme="majorHAnsi" w:hAnsiTheme="majorHAnsi" w:cstheme="majorHAnsi"/>
        </w:rPr>
      </w:pPr>
    </w:p>
    <w:p w14:paraId="6BE810F0" w14:textId="77777777" w:rsidR="004C35F6" w:rsidRPr="004C35F6" w:rsidRDefault="004C35F6" w:rsidP="004C35F6">
      <w:pPr>
        <w:pStyle w:val="Nadpis4"/>
        <w:numPr>
          <w:ilvl w:val="0"/>
          <w:numId w:val="0"/>
        </w:numPr>
        <w:spacing w:before="0" w:after="0" w:line="276" w:lineRule="auto"/>
        <w:jc w:val="center"/>
        <w:rPr>
          <w:rFonts w:asciiTheme="majorHAnsi" w:hAnsiTheme="majorHAnsi" w:cstheme="majorHAnsi"/>
        </w:rPr>
      </w:pPr>
      <w:r w:rsidRPr="004C35F6">
        <w:rPr>
          <w:rFonts w:asciiTheme="majorHAnsi" w:hAnsiTheme="majorHAnsi" w:cstheme="majorHAnsi"/>
        </w:rPr>
        <w:t>Článok X.</w:t>
      </w:r>
    </w:p>
    <w:p w14:paraId="40DEC48B" w14:textId="77777777" w:rsidR="004C35F6" w:rsidRPr="004C35F6" w:rsidRDefault="004C35F6" w:rsidP="004C35F6">
      <w:pPr>
        <w:spacing w:line="276" w:lineRule="auto"/>
        <w:ind w:hanging="567"/>
        <w:jc w:val="center"/>
        <w:rPr>
          <w:rFonts w:asciiTheme="majorHAnsi" w:hAnsiTheme="majorHAnsi" w:cstheme="majorHAnsi"/>
          <w:b/>
          <w:sz w:val="24"/>
        </w:rPr>
      </w:pPr>
      <w:r w:rsidRPr="004C35F6">
        <w:rPr>
          <w:rFonts w:asciiTheme="majorHAnsi" w:hAnsiTheme="majorHAnsi" w:cstheme="majorHAnsi"/>
          <w:b/>
          <w:sz w:val="24"/>
        </w:rPr>
        <w:t>Záverečné ustanovenia</w:t>
      </w:r>
    </w:p>
    <w:p w14:paraId="3D26DDFD" w14:textId="77777777" w:rsidR="004C35F6" w:rsidRPr="004C35F6" w:rsidDel="00F726F5" w:rsidRDefault="004C35F6" w:rsidP="004C35F6">
      <w:pPr>
        <w:pStyle w:val="Body2CtrlShiftB2"/>
        <w:spacing w:after="0" w:line="276" w:lineRule="auto"/>
        <w:ind w:left="0" w:hanging="567"/>
        <w:rPr>
          <w:rFonts w:asciiTheme="majorHAnsi" w:hAnsiTheme="majorHAnsi" w:cstheme="majorHAnsi"/>
          <w:sz w:val="24"/>
        </w:rPr>
      </w:pPr>
    </w:p>
    <w:p w14:paraId="171F166B" w14:textId="77777777" w:rsidR="004C35F6" w:rsidRPr="004C35F6" w:rsidRDefault="004C35F6" w:rsidP="004C35F6">
      <w:pPr>
        <w:spacing w:line="276" w:lineRule="auto"/>
        <w:ind w:hanging="567"/>
        <w:jc w:val="both"/>
        <w:rPr>
          <w:rFonts w:asciiTheme="majorHAnsi" w:hAnsiTheme="majorHAnsi" w:cstheme="majorHAnsi"/>
          <w:color w:val="FF0000"/>
          <w:sz w:val="24"/>
        </w:rPr>
      </w:pPr>
      <w:r w:rsidRPr="004C35F6">
        <w:rPr>
          <w:rFonts w:asciiTheme="majorHAnsi" w:hAnsiTheme="majorHAnsi" w:cstheme="majorHAnsi"/>
          <w:sz w:val="24"/>
        </w:rPr>
        <w:t>10.1</w:t>
      </w:r>
      <w:r w:rsidRPr="004C35F6">
        <w:rPr>
          <w:rFonts w:asciiTheme="majorHAnsi" w:hAnsiTheme="majorHAnsi" w:cstheme="majorHAnsi"/>
          <w:sz w:val="24"/>
        </w:rPr>
        <w:tab/>
        <w:t>Právne vzťahy Zmluvou výslovne neupravené sa riadia ustanoveniami Obchodného zákonníka a ostatnými platnými právnymi predpismi Slovenskej republiky.</w:t>
      </w:r>
    </w:p>
    <w:p w14:paraId="1EABC2BE"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10.2</w:t>
      </w:r>
      <w:r w:rsidRPr="004C35F6">
        <w:rPr>
          <w:rFonts w:asciiTheme="majorHAnsi" w:hAnsiTheme="majorHAnsi" w:cstheme="majorHAnsi"/>
          <w:sz w:val="24"/>
        </w:rPr>
        <w:tab/>
        <w:t xml:space="preserve">Zmluva nadobúda platnosť a účinnosť dňom jej podpisu. </w:t>
      </w:r>
    </w:p>
    <w:p w14:paraId="3E5AAB85"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10.3</w:t>
      </w:r>
      <w:r w:rsidRPr="004C35F6">
        <w:rPr>
          <w:rFonts w:asciiTheme="majorHAnsi" w:hAnsiTheme="majorHAnsi" w:cstheme="majorHAnsi"/>
          <w:sz w:val="24"/>
        </w:rPr>
        <w:tab/>
        <w:t>Zmluva môže byť zrušená, doplnená alebo zmenená len písomnými dodatkami k Zmluve, podpísanými obidvoma zmluvnými stranami.</w:t>
      </w:r>
    </w:p>
    <w:p w14:paraId="3772E582"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10.4</w:t>
      </w:r>
      <w:r w:rsidRPr="004C35F6">
        <w:rPr>
          <w:rFonts w:asciiTheme="majorHAnsi" w:hAnsiTheme="majorHAnsi" w:cstheme="majorHAnsi"/>
          <w:sz w:val="24"/>
        </w:rPr>
        <w:tab/>
        <w:t>Táto Zmluva predstavuje komplexnú dohodu medzi Zmluvnými stranami a nahrádza všetky predchádzajúce vyhlásenia, zmluvy a dohody, či už ústne alebo písomné, týkajúce sa predmetu tejto Zmluvy.</w:t>
      </w:r>
    </w:p>
    <w:p w14:paraId="4DDB7E0C"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10.5</w:t>
      </w:r>
      <w:r w:rsidRPr="004C35F6">
        <w:rPr>
          <w:rFonts w:asciiTheme="majorHAnsi" w:hAnsiTheme="majorHAnsi" w:cstheme="majorHAnsi"/>
          <w:sz w:val="24"/>
        </w:rPr>
        <w:tab/>
        <w:t>Pokiaľ by akékoľvek z ustanovení tejto Zmluvy malo byť alebo sa malo stať neplatným alebo neúčinným, zaväzujú sa zmluvné strany toto bezodkladne nahradiť ustanovením novým, ktorého zmysel sa bude čo možno najviac blížiť zmyslu a účelu nahradzovaného ustanovenia tak, že by bolo možné predpokladať, že by ho strany boli použili, keby vedeli o neplatnosti alebo neúčinnosti ustanovenia nahradzovaného. Namiesto neplatných ustanovení tejto Zmluvy sa použijú ustanovenia Obchodného zákonníka a ostatných platných právnych predpisov Slovenskej republiky, ktoré sú svojim obsahom a účelom najbližšie obsahu a účelu tejto Zmluvy.</w:t>
      </w:r>
    </w:p>
    <w:p w14:paraId="787F79AF"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10.6</w:t>
      </w:r>
      <w:r w:rsidRPr="004C35F6">
        <w:rPr>
          <w:rFonts w:asciiTheme="majorHAnsi" w:hAnsiTheme="majorHAnsi" w:cstheme="majorHAnsi"/>
          <w:sz w:val="24"/>
        </w:rPr>
        <w:tab/>
        <w:t>Zmluva sa vyhotovuje v 2 ( dvoch ) rovnopisoch. Po podpise Zmluvy obdrží každá zo zmluvných strán po 1 ( jednom ) jej rovnopise.</w:t>
      </w:r>
    </w:p>
    <w:p w14:paraId="4D6C1AEC" w14:textId="77777777" w:rsidR="004C35F6" w:rsidRPr="004C35F6" w:rsidRDefault="004C35F6" w:rsidP="004C35F6">
      <w:pPr>
        <w:spacing w:line="276" w:lineRule="auto"/>
        <w:ind w:hanging="567"/>
        <w:jc w:val="both"/>
        <w:rPr>
          <w:rFonts w:asciiTheme="majorHAnsi" w:hAnsiTheme="majorHAnsi" w:cstheme="majorHAnsi"/>
          <w:sz w:val="24"/>
        </w:rPr>
      </w:pPr>
      <w:r w:rsidRPr="004C35F6">
        <w:rPr>
          <w:rFonts w:asciiTheme="majorHAnsi" w:hAnsiTheme="majorHAnsi" w:cstheme="majorHAnsi"/>
          <w:sz w:val="24"/>
        </w:rPr>
        <w:t>10.7</w:t>
      </w:r>
      <w:r w:rsidRPr="004C35F6">
        <w:rPr>
          <w:rFonts w:asciiTheme="majorHAnsi" w:hAnsiTheme="majorHAnsi" w:cstheme="majorHAnsi"/>
          <w:sz w:val="24"/>
        </w:rPr>
        <w:tab/>
        <w:t>Zmluvné strany prehlasujú, že si Zmluvu prečítali, všetky jej ustanovenia sú im jasné a zrozumiteľné, pričom vyjadrujú ich slobodnú a vážnu vôľu zbavenú akýchkoľvek omylov, na dôkaz čoho pripájajú svoje podpisy.</w:t>
      </w:r>
    </w:p>
    <w:p w14:paraId="47519C63" w14:textId="77777777" w:rsidR="004C35F6" w:rsidRPr="004C35F6" w:rsidRDefault="004C35F6" w:rsidP="004C35F6">
      <w:pPr>
        <w:spacing w:line="276" w:lineRule="auto"/>
        <w:jc w:val="both"/>
        <w:rPr>
          <w:rFonts w:asciiTheme="majorHAnsi" w:hAnsiTheme="majorHAnsi" w:cstheme="majorHAnsi"/>
          <w:sz w:val="24"/>
        </w:rPr>
      </w:pPr>
    </w:p>
    <w:p w14:paraId="20E954D6" w14:textId="77777777" w:rsidR="004C35F6" w:rsidRPr="004C35F6" w:rsidRDefault="004C35F6" w:rsidP="004C35F6">
      <w:pPr>
        <w:spacing w:line="276" w:lineRule="auto"/>
        <w:jc w:val="both"/>
        <w:rPr>
          <w:rFonts w:asciiTheme="majorHAnsi" w:hAnsiTheme="majorHAnsi" w:cstheme="majorHAnsi"/>
          <w:sz w:val="24"/>
        </w:rPr>
      </w:pPr>
    </w:p>
    <w:p w14:paraId="32686B89" w14:textId="77777777" w:rsidR="004C35F6" w:rsidRPr="004C35F6" w:rsidRDefault="004C35F6" w:rsidP="004C35F6">
      <w:pPr>
        <w:spacing w:line="276" w:lineRule="auto"/>
        <w:jc w:val="both"/>
        <w:rPr>
          <w:rFonts w:asciiTheme="majorHAnsi" w:hAnsiTheme="majorHAnsi" w:cstheme="majorHAnsi"/>
          <w:sz w:val="24"/>
        </w:rPr>
      </w:pPr>
      <w:r w:rsidRPr="004C35F6">
        <w:rPr>
          <w:rFonts w:asciiTheme="majorHAnsi" w:hAnsiTheme="majorHAnsi" w:cstheme="majorHAnsi"/>
          <w:sz w:val="24"/>
        </w:rPr>
        <w:t>V ......................... dňa ..................</w:t>
      </w:r>
    </w:p>
    <w:p w14:paraId="6AF23FC8" w14:textId="77777777" w:rsidR="004C35F6" w:rsidRPr="004C35F6" w:rsidRDefault="004C35F6" w:rsidP="004C35F6">
      <w:pPr>
        <w:spacing w:line="276" w:lineRule="auto"/>
        <w:jc w:val="both"/>
        <w:rPr>
          <w:rFonts w:asciiTheme="majorHAnsi" w:hAnsiTheme="majorHAnsi" w:cstheme="majorHAnsi"/>
          <w:sz w:val="24"/>
        </w:rPr>
      </w:pPr>
    </w:p>
    <w:p w14:paraId="6A85D3C4" w14:textId="77777777" w:rsidR="004C35F6" w:rsidRPr="004C35F6" w:rsidRDefault="004C35F6" w:rsidP="004C35F6">
      <w:pPr>
        <w:spacing w:line="276" w:lineRule="auto"/>
        <w:jc w:val="both"/>
        <w:rPr>
          <w:rFonts w:asciiTheme="majorHAnsi" w:hAnsiTheme="majorHAnsi" w:cstheme="majorHAnsi"/>
          <w:sz w:val="24"/>
        </w:rPr>
      </w:pPr>
    </w:p>
    <w:p w14:paraId="2B19E6A3" w14:textId="77777777" w:rsidR="004C35F6" w:rsidRPr="004C35F6" w:rsidRDefault="004C35F6" w:rsidP="004C35F6">
      <w:pPr>
        <w:spacing w:line="276" w:lineRule="auto"/>
        <w:jc w:val="both"/>
        <w:rPr>
          <w:rFonts w:asciiTheme="majorHAnsi" w:hAnsiTheme="majorHAnsi" w:cstheme="majorHAnsi"/>
          <w:sz w:val="24"/>
        </w:rPr>
      </w:pPr>
    </w:p>
    <w:p w14:paraId="3403C5A9" w14:textId="77777777" w:rsidR="004C35F6" w:rsidRPr="004C35F6" w:rsidRDefault="004C35F6" w:rsidP="004C35F6">
      <w:pPr>
        <w:spacing w:line="276" w:lineRule="auto"/>
        <w:jc w:val="both"/>
        <w:rPr>
          <w:rFonts w:asciiTheme="majorHAnsi" w:hAnsiTheme="majorHAnsi" w:cstheme="majorHAnsi"/>
          <w:sz w:val="24"/>
        </w:rPr>
      </w:pPr>
      <w:r w:rsidRPr="004C35F6">
        <w:rPr>
          <w:rFonts w:asciiTheme="majorHAnsi" w:hAnsiTheme="majorHAnsi" w:cstheme="majorHAnsi"/>
          <w:sz w:val="24"/>
        </w:rPr>
        <w:t xml:space="preserve">                 objednávateľ</w:t>
      </w:r>
      <w:r w:rsidRPr="004C35F6">
        <w:rPr>
          <w:rFonts w:asciiTheme="majorHAnsi" w:hAnsiTheme="majorHAnsi" w:cstheme="majorHAnsi"/>
          <w:sz w:val="24"/>
        </w:rPr>
        <w:tab/>
      </w:r>
      <w:r w:rsidRPr="004C35F6">
        <w:rPr>
          <w:rFonts w:asciiTheme="majorHAnsi" w:hAnsiTheme="majorHAnsi" w:cstheme="majorHAnsi"/>
          <w:sz w:val="24"/>
        </w:rPr>
        <w:tab/>
      </w:r>
      <w:r w:rsidRPr="004C35F6">
        <w:rPr>
          <w:rFonts w:asciiTheme="majorHAnsi" w:hAnsiTheme="majorHAnsi" w:cstheme="majorHAnsi"/>
          <w:sz w:val="24"/>
        </w:rPr>
        <w:tab/>
      </w:r>
      <w:r w:rsidRPr="004C35F6">
        <w:rPr>
          <w:rFonts w:asciiTheme="majorHAnsi" w:hAnsiTheme="majorHAnsi" w:cstheme="majorHAnsi"/>
          <w:sz w:val="24"/>
        </w:rPr>
        <w:tab/>
      </w:r>
      <w:r w:rsidRPr="004C35F6">
        <w:rPr>
          <w:rFonts w:asciiTheme="majorHAnsi" w:hAnsiTheme="majorHAnsi" w:cstheme="majorHAnsi"/>
          <w:sz w:val="24"/>
        </w:rPr>
        <w:tab/>
      </w:r>
      <w:r w:rsidRPr="004C35F6">
        <w:rPr>
          <w:rFonts w:asciiTheme="majorHAnsi" w:hAnsiTheme="majorHAnsi" w:cstheme="majorHAnsi"/>
          <w:sz w:val="24"/>
        </w:rPr>
        <w:tab/>
        <w:t xml:space="preserve">           zhotoviteľ</w:t>
      </w:r>
    </w:p>
    <w:p w14:paraId="07B71AD5" w14:textId="77777777" w:rsidR="004C35F6" w:rsidRPr="004C35F6" w:rsidRDefault="004C35F6" w:rsidP="004C35F6">
      <w:pPr>
        <w:autoSpaceDE w:val="0"/>
        <w:autoSpaceDN w:val="0"/>
        <w:adjustRightInd w:val="0"/>
        <w:spacing w:line="276" w:lineRule="auto"/>
        <w:jc w:val="both"/>
        <w:rPr>
          <w:rFonts w:asciiTheme="majorHAnsi" w:hAnsiTheme="majorHAnsi" w:cstheme="majorHAnsi"/>
          <w:b/>
          <w:bCs/>
          <w:sz w:val="24"/>
        </w:rPr>
      </w:pPr>
    </w:p>
    <w:sectPr w:rsidR="004C35F6" w:rsidRPr="004C35F6" w:rsidSect="00F76787">
      <w:headerReference w:type="default" r:id="rId12"/>
      <w:footerReference w:type="default" r:id="rId13"/>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DF47" w14:textId="77777777" w:rsidR="0023290F" w:rsidRDefault="0023290F">
      <w:r>
        <w:separator/>
      </w:r>
    </w:p>
    <w:p w14:paraId="34058B59" w14:textId="77777777" w:rsidR="0023290F" w:rsidRDefault="0023290F"/>
  </w:endnote>
  <w:endnote w:type="continuationSeparator" w:id="0">
    <w:p w14:paraId="7A570C2C" w14:textId="77777777" w:rsidR="0023290F" w:rsidRDefault="0023290F">
      <w:r>
        <w:continuationSeparator/>
      </w:r>
    </w:p>
    <w:p w14:paraId="787AEF8A" w14:textId="77777777" w:rsidR="0023290F" w:rsidRDefault="0023290F"/>
  </w:endnote>
  <w:endnote w:type="continuationNotice" w:id="1">
    <w:p w14:paraId="1F6AF14A" w14:textId="77777777" w:rsidR="0023290F" w:rsidRDefault="0023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86990"/>
      <w:docPartObj>
        <w:docPartGallery w:val="Page Numbers (Bottom of Page)"/>
        <w:docPartUnique/>
      </w:docPartObj>
    </w:sdtPr>
    <w:sdtEndPr>
      <w:rPr>
        <w:noProof/>
      </w:rPr>
    </w:sdtEndPr>
    <w:sdtContent>
      <w:p w14:paraId="630D97E3" w14:textId="1879A6C8" w:rsidR="002B3D08" w:rsidRDefault="002B3D08" w:rsidP="00165385">
        <w:pPr>
          <w:pStyle w:val="Hlavika"/>
          <w:rPr>
            <w:rFonts w:cs="Arial"/>
            <w:szCs w:val="16"/>
          </w:rPr>
        </w:pPr>
      </w:p>
      <w:p w14:paraId="57E8C206" w14:textId="62B3815C" w:rsidR="006D04C5" w:rsidRDefault="006D04C5">
        <w:pPr>
          <w:pStyle w:val="Pta"/>
          <w:jc w:val="right"/>
        </w:pPr>
        <w:r>
          <w:fldChar w:fldCharType="begin"/>
        </w:r>
        <w:r>
          <w:instrText xml:space="preserve"> PAGE   \* MERGEFORMAT </w:instrText>
        </w:r>
        <w:r>
          <w:fldChar w:fldCharType="separate"/>
        </w:r>
        <w:r w:rsidR="002460FD">
          <w:rPr>
            <w:noProof/>
          </w:rPr>
          <w:t>1</w:t>
        </w:r>
        <w:r>
          <w:rPr>
            <w:noProof/>
          </w:rPr>
          <w:fldChar w:fldCharType="end"/>
        </w:r>
      </w:p>
    </w:sdtContent>
  </w:sdt>
  <w:p w14:paraId="57E8C207" w14:textId="77777777" w:rsidR="006D04C5" w:rsidRPr="003530AF" w:rsidRDefault="006D04C5"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4E28" w14:textId="77777777" w:rsidR="0023290F" w:rsidRDefault="0023290F">
      <w:r>
        <w:separator/>
      </w:r>
    </w:p>
    <w:p w14:paraId="63963616" w14:textId="77777777" w:rsidR="0023290F" w:rsidRDefault="0023290F"/>
  </w:footnote>
  <w:footnote w:type="continuationSeparator" w:id="0">
    <w:p w14:paraId="3930B334" w14:textId="77777777" w:rsidR="0023290F" w:rsidRDefault="0023290F">
      <w:r>
        <w:continuationSeparator/>
      </w:r>
    </w:p>
    <w:p w14:paraId="1C57A058" w14:textId="77777777" w:rsidR="0023290F" w:rsidRDefault="0023290F"/>
  </w:footnote>
  <w:footnote w:type="continuationNotice" w:id="1">
    <w:p w14:paraId="1E299252" w14:textId="77777777" w:rsidR="0023290F" w:rsidRDefault="00232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5E99" w14:textId="77777777" w:rsidR="00CD5A38" w:rsidRPr="00CD5A38" w:rsidRDefault="00CD5A38" w:rsidP="00CD5A38">
    <w:pPr>
      <w:pStyle w:val="Hlavika"/>
      <w:jc w:val="center"/>
      <w:rPr>
        <w:rFonts w:asciiTheme="minorHAnsi" w:hAnsiTheme="minorHAnsi" w:cstheme="minorHAnsi"/>
        <w:b/>
        <w:sz w:val="32"/>
        <w:szCs w:val="32"/>
      </w:rPr>
    </w:pPr>
    <w:r w:rsidRPr="00CD5A38">
      <w:rPr>
        <w:rFonts w:asciiTheme="minorHAnsi" w:hAnsiTheme="minorHAnsi" w:cstheme="minorHAnsi"/>
        <w:b/>
        <w:sz w:val="32"/>
        <w:szCs w:val="32"/>
      </w:rPr>
      <w:t>MEBAPO s.r.o., Slovenská 13371/30, 080 01 Prešov</w:t>
    </w:r>
  </w:p>
  <w:p w14:paraId="57E8C205" w14:textId="29A0A1F8" w:rsidR="006D04C5" w:rsidRPr="00CD5A38" w:rsidRDefault="006D04C5" w:rsidP="00CD5A38">
    <w:pPr>
      <w:pStyle w:val="Hlavik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60C2E96"/>
    <w:multiLevelType w:val="multilevel"/>
    <w:tmpl w:val="4A32F5F4"/>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8822683"/>
    <w:multiLevelType w:val="hybridMultilevel"/>
    <w:tmpl w:val="966E7E5C"/>
    <w:lvl w:ilvl="0" w:tplc="1EDC23E6">
      <w:start w:val="6"/>
      <w:numFmt w:val="bullet"/>
      <w:lvlText w:val="-"/>
      <w:lvlJc w:val="left"/>
      <w:pPr>
        <w:ind w:left="3348" w:hanging="360"/>
      </w:pPr>
      <w:rPr>
        <w:rFonts w:ascii="Palatino Linotype" w:eastAsia="Times New Roman" w:hAnsi="Palatino Linotype" w:cs="Times New Roman" w:hint="default"/>
      </w:rPr>
    </w:lvl>
    <w:lvl w:ilvl="1" w:tplc="041B0003" w:tentative="1">
      <w:start w:val="1"/>
      <w:numFmt w:val="bullet"/>
      <w:lvlText w:val="o"/>
      <w:lvlJc w:val="left"/>
      <w:pPr>
        <w:ind w:left="4068" w:hanging="360"/>
      </w:pPr>
      <w:rPr>
        <w:rFonts w:ascii="Courier New" w:hAnsi="Courier New" w:cs="Courier New" w:hint="default"/>
      </w:rPr>
    </w:lvl>
    <w:lvl w:ilvl="2" w:tplc="041B0005" w:tentative="1">
      <w:start w:val="1"/>
      <w:numFmt w:val="bullet"/>
      <w:lvlText w:val=""/>
      <w:lvlJc w:val="left"/>
      <w:pPr>
        <w:ind w:left="4788" w:hanging="360"/>
      </w:pPr>
      <w:rPr>
        <w:rFonts w:ascii="Wingdings" w:hAnsi="Wingdings" w:hint="default"/>
      </w:rPr>
    </w:lvl>
    <w:lvl w:ilvl="3" w:tplc="041B0001" w:tentative="1">
      <w:start w:val="1"/>
      <w:numFmt w:val="bullet"/>
      <w:lvlText w:val=""/>
      <w:lvlJc w:val="left"/>
      <w:pPr>
        <w:ind w:left="5508" w:hanging="360"/>
      </w:pPr>
      <w:rPr>
        <w:rFonts w:ascii="Symbol" w:hAnsi="Symbol" w:hint="default"/>
      </w:rPr>
    </w:lvl>
    <w:lvl w:ilvl="4" w:tplc="041B0003" w:tentative="1">
      <w:start w:val="1"/>
      <w:numFmt w:val="bullet"/>
      <w:lvlText w:val="o"/>
      <w:lvlJc w:val="left"/>
      <w:pPr>
        <w:ind w:left="6228" w:hanging="360"/>
      </w:pPr>
      <w:rPr>
        <w:rFonts w:ascii="Courier New" w:hAnsi="Courier New" w:cs="Courier New" w:hint="default"/>
      </w:rPr>
    </w:lvl>
    <w:lvl w:ilvl="5" w:tplc="041B0005" w:tentative="1">
      <w:start w:val="1"/>
      <w:numFmt w:val="bullet"/>
      <w:lvlText w:val=""/>
      <w:lvlJc w:val="left"/>
      <w:pPr>
        <w:ind w:left="6948" w:hanging="360"/>
      </w:pPr>
      <w:rPr>
        <w:rFonts w:ascii="Wingdings" w:hAnsi="Wingdings" w:hint="default"/>
      </w:rPr>
    </w:lvl>
    <w:lvl w:ilvl="6" w:tplc="041B0001" w:tentative="1">
      <w:start w:val="1"/>
      <w:numFmt w:val="bullet"/>
      <w:lvlText w:val=""/>
      <w:lvlJc w:val="left"/>
      <w:pPr>
        <w:ind w:left="7668" w:hanging="360"/>
      </w:pPr>
      <w:rPr>
        <w:rFonts w:ascii="Symbol" w:hAnsi="Symbol" w:hint="default"/>
      </w:rPr>
    </w:lvl>
    <w:lvl w:ilvl="7" w:tplc="041B0003" w:tentative="1">
      <w:start w:val="1"/>
      <w:numFmt w:val="bullet"/>
      <w:lvlText w:val="o"/>
      <w:lvlJc w:val="left"/>
      <w:pPr>
        <w:ind w:left="8388" w:hanging="360"/>
      </w:pPr>
      <w:rPr>
        <w:rFonts w:ascii="Courier New" w:hAnsi="Courier New" w:cs="Courier New" w:hint="default"/>
      </w:rPr>
    </w:lvl>
    <w:lvl w:ilvl="8" w:tplc="041B0005" w:tentative="1">
      <w:start w:val="1"/>
      <w:numFmt w:val="bullet"/>
      <w:lvlText w:val=""/>
      <w:lvlJc w:val="left"/>
      <w:pPr>
        <w:ind w:left="9108" w:hanging="360"/>
      </w:pPr>
      <w:rPr>
        <w:rFonts w:ascii="Wingdings" w:hAnsi="Wingdings" w:hint="default"/>
      </w:rPr>
    </w:lvl>
  </w:abstractNum>
  <w:abstractNum w:abstractNumId="4" w15:restartNumberingAfterBreak="0">
    <w:nsid w:val="0A02223B"/>
    <w:multiLevelType w:val="hybridMultilevel"/>
    <w:tmpl w:val="D89C9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9B780C"/>
    <w:multiLevelType w:val="hybridMultilevel"/>
    <w:tmpl w:val="C6CAE9F2"/>
    <w:lvl w:ilvl="0" w:tplc="0405000F">
      <w:start w:val="1"/>
      <w:numFmt w:val="decimal"/>
      <w:lvlText w:val="%1."/>
      <w:lvlJc w:val="left"/>
      <w:pPr>
        <w:tabs>
          <w:tab w:val="num" w:pos="720"/>
        </w:tabs>
        <w:ind w:left="720" w:hanging="360"/>
      </w:pPr>
      <w:rPr>
        <w:rFonts w:hint="default"/>
      </w:rPr>
    </w:lvl>
    <w:lvl w:ilvl="1" w:tplc="A90EFE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9A415F"/>
    <w:multiLevelType w:val="hybridMultilevel"/>
    <w:tmpl w:val="3AF89E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DD66146"/>
    <w:multiLevelType w:val="multilevel"/>
    <w:tmpl w:val="25F69148"/>
    <w:lvl w:ilvl="0">
      <w:start w:val="5"/>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21A8546C"/>
    <w:multiLevelType w:val="hybridMultilevel"/>
    <w:tmpl w:val="1B34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283234"/>
    <w:multiLevelType w:val="hybridMultilevel"/>
    <w:tmpl w:val="6B6EB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942638"/>
    <w:multiLevelType w:val="hybridMultilevel"/>
    <w:tmpl w:val="B2607C2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54BD190E"/>
    <w:multiLevelType w:val="multilevel"/>
    <w:tmpl w:val="C8005558"/>
    <w:lvl w:ilvl="0">
      <w:start w:val="8"/>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B5618"/>
    <w:multiLevelType w:val="multilevel"/>
    <w:tmpl w:val="414A3BD2"/>
    <w:lvl w:ilvl="0">
      <w:start w:val="1"/>
      <w:numFmt w:val="decimal"/>
      <w:pStyle w:val="Level1CtrlShiftL1"/>
      <w:lvlText w:val="%1"/>
      <w:lvlJc w:val="left"/>
      <w:pPr>
        <w:tabs>
          <w:tab w:val="num" w:pos="567"/>
        </w:tabs>
        <w:ind w:left="567" w:hanging="567"/>
      </w:pPr>
      <w:rPr>
        <w:rFonts w:ascii="Verdana" w:hAnsi="Verdana" w:hint="default"/>
        <w:b/>
        <w:i w:val="0"/>
        <w:sz w:val="19"/>
      </w:rPr>
    </w:lvl>
    <w:lvl w:ilvl="1">
      <w:start w:val="1"/>
      <w:numFmt w:val="decimal"/>
      <w:pStyle w:val="Level2CtrlShiftL2"/>
      <w:lvlText w:val="%1.%2"/>
      <w:lvlJc w:val="left"/>
      <w:pPr>
        <w:tabs>
          <w:tab w:val="num" w:pos="1247"/>
        </w:tabs>
        <w:ind w:left="1247" w:hanging="680"/>
      </w:pPr>
      <w:rPr>
        <w:rFonts w:ascii="Verdana" w:hAnsi="Verdana" w:hint="default"/>
        <w:b/>
        <w:i w:val="0"/>
        <w:sz w:val="18"/>
      </w:rPr>
    </w:lvl>
    <w:lvl w:ilvl="2">
      <w:start w:val="1"/>
      <w:numFmt w:val="decimal"/>
      <w:pStyle w:val="Level3CtrlShiftL3"/>
      <w:lvlText w:val="%1.%2.%3"/>
      <w:lvlJc w:val="left"/>
      <w:pPr>
        <w:tabs>
          <w:tab w:val="num" w:pos="2041"/>
        </w:tabs>
        <w:ind w:left="2041" w:hanging="794"/>
      </w:pPr>
      <w:rPr>
        <w:rFonts w:ascii="Verdana" w:hAnsi="Verdana" w:hint="default"/>
        <w:b/>
        <w:i w:val="0"/>
        <w:sz w:val="18"/>
      </w:rPr>
    </w:lvl>
    <w:lvl w:ilvl="3">
      <w:start w:val="1"/>
      <w:numFmt w:val="lowerRoman"/>
      <w:pStyle w:val="Level4CtrlShiftL4"/>
      <w:lvlText w:val="(%4)"/>
      <w:lvlJc w:val="left"/>
      <w:pPr>
        <w:tabs>
          <w:tab w:val="num" w:pos="2722"/>
        </w:tabs>
        <w:ind w:left="2722" w:hanging="681"/>
      </w:pPr>
      <w:rPr>
        <w:rFonts w:ascii="Verdana" w:hAnsi="Verdana" w:hint="default"/>
        <w:sz w:val="18"/>
      </w:rPr>
    </w:lvl>
    <w:lvl w:ilvl="4">
      <w:start w:val="1"/>
      <w:numFmt w:val="lowerLetter"/>
      <w:pStyle w:val="Level5CtrlShiftL5"/>
      <w:lvlText w:val="(%5)"/>
      <w:lvlJc w:val="left"/>
      <w:pPr>
        <w:tabs>
          <w:tab w:val="num" w:pos="3289"/>
        </w:tabs>
        <w:ind w:left="3289" w:hanging="567"/>
      </w:pPr>
      <w:rPr>
        <w:rFonts w:ascii="Verdana" w:hAnsi="Verdana" w:hint="default"/>
        <w:sz w:val="18"/>
      </w:rPr>
    </w:lvl>
    <w:lvl w:ilvl="5">
      <w:start w:val="1"/>
      <w:numFmt w:val="upperRoman"/>
      <w:pStyle w:val="Level6CtrlShift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8" w15:restartNumberingAfterBreak="0">
    <w:nsid w:val="68DD2786"/>
    <w:multiLevelType w:val="hybridMultilevel"/>
    <w:tmpl w:val="001233C2"/>
    <w:lvl w:ilvl="0" w:tplc="019C080A">
      <w:start w:val="1"/>
      <w:numFmt w:val="lowerLetter"/>
      <w:lvlText w:val="%1)"/>
      <w:lvlJc w:val="left"/>
      <w:pPr>
        <w:tabs>
          <w:tab w:val="num" w:pos="907"/>
        </w:tabs>
        <w:ind w:left="907" w:hanging="453"/>
      </w:pPr>
      <w:rPr>
        <w:rFonts w:hint="default"/>
        <w:b w:val="0"/>
        <w:i w:val="0"/>
      </w:rPr>
    </w:lvl>
    <w:lvl w:ilvl="1" w:tplc="F9B8AD14">
      <w:start w:val="4"/>
      <w:numFmt w:val="decimal"/>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AFF0E0D"/>
    <w:multiLevelType w:val="hybridMultilevel"/>
    <w:tmpl w:val="3FAACC9E"/>
    <w:lvl w:ilvl="0" w:tplc="6E146BF4">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56449"/>
    <w:multiLevelType w:val="multilevel"/>
    <w:tmpl w:val="FDB81862"/>
    <w:lvl w:ilvl="0">
      <w:start w:val="7"/>
      <w:numFmt w:val="decimal"/>
      <w:lvlText w:val="%1"/>
      <w:lvlJc w:val="left"/>
      <w:pPr>
        <w:ind w:left="360" w:hanging="360"/>
      </w:pPr>
      <w:rPr>
        <w:rFonts w:hint="default"/>
      </w:rPr>
    </w:lvl>
    <w:lvl w:ilvl="1">
      <w:start w:val="6"/>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1" w15:restartNumberingAfterBreak="0">
    <w:nsid w:val="76572E9B"/>
    <w:multiLevelType w:val="hybridMultilevel"/>
    <w:tmpl w:val="5FD60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3E53D5"/>
    <w:multiLevelType w:val="multilevel"/>
    <w:tmpl w:val="E000E902"/>
    <w:lvl w:ilvl="0">
      <w:start w:val="1"/>
      <w:numFmt w:val="upperRoman"/>
      <w:lvlText w:val="%1."/>
      <w:lvlJc w:val="left"/>
      <w:pPr>
        <w:ind w:left="1080" w:hanging="72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A17063"/>
    <w:multiLevelType w:val="hybridMultilevel"/>
    <w:tmpl w:val="BA642540"/>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7B216D68"/>
    <w:multiLevelType w:val="hybridMultilevel"/>
    <w:tmpl w:val="BC2A102C"/>
    <w:lvl w:ilvl="0" w:tplc="A50AF166">
      <w:start w:val="1"/>
      <w:numFmt w:val="decimal"/>
      <w:lvlText w:val="%1."/>
      <w:lvlJc w:val="left"/>
      <w:pPr>
        <w:ind w:left="720" w:hanging="360"/>
      </w:pPr>
      <w:rPr>
        <w:rFonts w:hint="default"/>
        <w:b w:val="0"/>
      </w:rPr>
    </w:lvl>
    <w:lvl w:ilvl="1" w:tplc="AFDACAB0">
      <w:start w:val="1"/>
      <w:numFmt w:val="lowerLetter"/>
      <w:lvlText w:val="%2)"/>
      <w:lvlJc w:val="left"/>
      <w:pPr>
        <w:ind w:left="1440" w:hanging="360"/>
      </w:pPr>
      <w:rPr>
        <w:rFonts w:asciiTheme="minorHAnsi" w:eastAsia="Times New Roman" w:hAnsiTheme="minorHAnsi" w:cstheme="minorHAns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C65C20"/>
    <w:multiLevelType w:val="hybridMultilevel"/>
    <w:tmpl w:val="0E425C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7"/>
  </w:num>
  <w:num w:numId="4">
    <w:abstractNumId w:val="15"/>
  </w:num>
  <w:num w:numId="5">
    <w:abstractNumId w:val="1"/>
  </w:num>
  <w:num w:numId="6">
    <w:abstractNumId w:val="19"/>
  </w:num>
  <w:num w:numId="7">
    <w:abstractNumId w:val="5"/>
  </w:num>
  <w:num w:numId="8">
    <w:abstractNumId w:val="0"/>
    <w:lvlOverride w:ilvl="0">
      <w:lvl w:ilvl="0">
        <w:start w:val="65535"/>
        <w:numFmt w:val="bullet"/>
        <w:lvlText w:val="-"/>
        <w:legacy w:legacy="1" w:legacySpace="0" w:legacyIndent="355"/>
        <w:lvlJc w:val="left"/>
        <w:rPr>
          <w:rFonts w:ascii="Times New Roman" w:hAnsi="Times New Roman" w:hint="default"/>
        </w:rPr>
      </w:lvl>
    </w:lvlOverride>
  </w:num>
  <w:num w:numId="9">
    <w:abstractNumId w:val="25"/>
  </w:num>
  <w:num w:numId="10">
    <w:abstractNumId w:val="11"/>
  </w:num>
  <w:num w:numId="11">
    <w:abstractNumId w:val="8"/>
  </w:num>
  <w:num w:numId="12">
    <w:abstractNumId w:val="2"/>
  </w:num>
  <w:num w:numId="13">
    <w:abstractNumId w:val="24"/>
  </w:num>
  <w:num w:numId="14">
    <w:abstractNumId w:val="18"/>
  </w:num>
  <w:num w:numId="15">
    <w:abstractNumId w:val="22"/>
  </w:num>
  <w:num w:numId="16">
    <w:abstractNumId w:val="17"/>
  </w:num>
  <w:num w:numId="17">
    <w:abstractNumId w:val="3"/>
  </w:num>
  <w:num w:numId="18">
    <w:abstractNumId w:val="23"/>
  </w:num>
  <w:num w:numId="19">
    <w:abstractNumId w:val="20"/>
  </w:num>
  <w:num w:numId="20">
    <w:abstractNumId w:val="12"/>
  </w:num>
  <w:num w:numId="21">
    <w:abstractNumId w:val="6"/>
  </w:num>
  <w:num w:numId="22">
    <w:abstractNumId w:val="21"/>
  </w:num>
  <w:num w:numId="23">
    <w:abstractNumId w:val="4"/>
  </w:num>
  <w:num w:numId="24">
    <w:abstractNumId w:val="10"/>
  </w:num>
  <w:num w:numId="25">
    <w:abstractNumId w:val="14"/>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1240"/>
    <w:rsid w:val="00042489"/>
    <w:rsid w:val="00047173"/>
    <w:rsid w:val="0004739A"/>
    <w:rsid w:val="00047A8D"/>
    <w:rsid w:val="000520D9"/>
    <w:rsid w:val="0005246F"/>
    <w:rsid w:val="000538C0"/>
    <w:rsid w:val="0005573D"/>
    <w:rsid w:val="00055A72"/>
    <w:rsid w:val="00055ABC"/>
    <w:rsid w:val="00055BED"/>
    <w:rsid w:val="0005686F"/>
    <w:rsid w:val="0005784A"/>
    <w:rsid w:val="00060538"/>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5E5C"/>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C7919"/>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49E"/>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06D3"/>
    <w:rsid w:val="00161F6E"/>
    <w:rsid w:val="00162C73"/>
    <w:rsid w:val="001639B7"/>
    <w:rsid w:val="00165385"/>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024B"/>
    <w:rsid w:val="001C130D"/>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290F"/>
    <w:rsid w:val="00233688"/>
    <w:rsid w:val="002336C3"/>
    <w:rsid w:val="00234423"/>
    <w:rsid w:val="00235D74"/>
    <w:rsid w:val="00236144"/>
    <w:rsid w:val="00236281"/>
    <w:rsid w:val="002376FB"/>
    <w:rsid w:val="00240EC6"/>
    <w:rsid w:val="002427AE"/>
    <w:rsid w:val="00243173"/>
    <w:rsid w:val="00244AF3"/>
    <w:rsid w:val="002450D8"/>
    <w:rsid w:val="002453B5"/>
    <w:rsid w:val="0024576C"/>
    <w:rsid w:val="002460FD"/>
    <w:rsid w:val="00246463"/>
    <w:rsid w:val="002465EC"/>
    <w:rsid w:val="00246D78"/>
    <w:rsid w:val="002508FC"/>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34CE"/>
    <w:rsid w:val="002C583E"/>
    <w:rsid w:val="002D2B76"/>
    <w:rsid w:val="002D2C35"/>
    <w:rsid w:val="002D5E8F"/>
    <w:rsid w:val="002D5FCD"/>
    <w:rsid w:val="002D7199"/>
    <w:rsid w:val="002D7602"/>
    <w:rsid w:val="002E0419"/>
    <w:rsid w:val="002E0A93"/>
    <w:rsid w:val="002E32BC"/>
    <w:rsid w:val="002E43B7"/>
    <w:rsid w:val="002E71B4"/>
    <w:rsid w:val="002F0B20"/>
    <w:rsid w:val="002F36D3"/>
    <w:rsid w:val="002F6909"/>
    <w:rsid w:val="003017E8"/>
    <w:rsid w:val="00303357"/>
    <w:rsid w:val="003034C6"/>
    <w:rsid w:val="0030360A"/>
    <w:rsid w:val="003036F0"/>
    <w:rsid w:val="003038D5"/>
    <w:rsid w:val="00303A9F"/>
    <w:rsid w:val="003054E4"/>
    <w:rsid w:val="00306BEB"/>
    <w:rsid w:val="003075D8"/>
    <w:rsid w:val="0031010D"/>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299"/>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6C"/>
    <w:rsid w:val="004B67CC"/>
    <w:rsid w:val="004B6E08"/>
    <w:rsid w:val="004C2823"/>
    <w:rsid w:val="004C35F6"/>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840"/>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960"/>
    <w:rsid w:val="00552B01"/>
    <w:rsid w:val="005530BA"/>
    <w:rsid w:val="00553377"/>
    <w:rsid w:val="00556F7E"/>
    <w:rsid w:val="00560A41"/>
    <w:rsid w:val="00560CD5"/>
    <w:rsid w:val="00564717"/>
    <w:rsid w:val="0056598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6E8A"/>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22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37C3D"/>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3408"/>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6346"/>
    <w:rsid w:val="00716A44"/>
    <w:rsid w:val="0071796A"/>
    <w:rsid w:val="00717B9F"/>
    <w:rsid w:val="00721018"/>
    <w:rsid w:val="007212E7"/>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66A90"/>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09E"/>
    <w:rsid w:val="007A44D3"/>
    <w:rsid w:val="007A4C16"/>
    <w:rsid w:val="007A6B7F"/>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180B"/>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6AC9"/>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EBD"/>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1942"/>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2864"/>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B15"/>
    <w:rsid w:val="00A65FA6"/>
    <w:rsid w:val="00A66974"/>
    <w:rsid w:val="00A703B3"/>
    <w:rsid w:val="00A71AC8"/>
    <w:rsid w:val="00A725FB"/>
    <w:rsid w:val="00A74269"/>
    <w:rsid w:val="00A75674"/>
    <w:rsid w:val="00A81CF2"/>
    <w:rsid w:val="00A8330E"/>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3F7"/>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131"/>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5B2"/>
    <w:rsid w:val="00B41B0E"/>
    <w:rsid w:val="00B428A1"/>
    <w:rsid w:val="00B43E78"/>
    <w:rsid w:val="00B4444E"/>
    <w:rsid w:val="00B4710E"/>
    <w:rsid w:val="00B506E0"/>
    <w:rsid w:val="00B50769"/>
    <w:rsid w:val="00B5110D"/>
    <w:rsid w:val="00B52B85"/>
    <w:rsid w:val="00B52CEE"/>
    <w:rsid w:val="00B54EA8"/>
    <w:rsid w:val="00B55073"/>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A7138"/>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5A38"/>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7D8"/>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1C48"/>
    <w:rsid w:val="00E82094"/>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57D79"/>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4DF"/>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479"/>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290FACFD-534F-4FE3-8067-9A3259C8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9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22"/>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Odsek Char"/>
    <w:link w:val="Odsekzoznamu"/>
    <w:uiPriority w:val="99"/>
    <w:locked/>
    <w:rsid w:val="0031010D"/>
    <w:rPr>
      <w:rFonts w:ascii="Arial" w:hAnsi="Arial" w:cs="Arial"/>
      <w:sz w:val="24"/>
      <w:szCs w:val="24"/>
      <w:lang w:val="sk-SK" w:eastAsia="cs-CZ"/>
    </w:rPr>
  </w:style>
  <w:style w:type="paragraph" w:customStyle="1" w:styleId="Aaoeeu">
    <w:name w:val="Aaoeeu"/>
    <w:rsid w:val="007212E7"/>
    <w:pPr>
      <w:widowControl w:val="0"/>
      <w:autoSpaceDE w:val="0"/>
      <w:autoSpaceDN w:val="0"/>
    </w:pPr>
    <w:rPr>
      <w:lang w:eastAsia="sk-SK"/>
    </w:rPr>
  </w:style>
  <w:style w:type="paragraph" w:customStyle="1" w:styleId="JASPInormlny">
    <w:name w:val="JASPI normálny"/>
    <w:basedOn w:val="Normlny"/>
    <w:rsid w:val="007A409E"/>
    <w:pPr>
      <w:jc w:val="both"/>
    </w:pPr>
    <w:rPr>
      <w:rFonts w:ascii="Times New Roman" w:hAnsi="Times New Roman"/>
      <w:sz w:val="24"/>
      <w:lang w:val="sk-SK" w:eastAsia="cs-CZ"/>
    </w:rPr>
  </w:style>
  <w:style w:type="paragraph" w:customStyle="1" w:styleId="lnokzmluvy">
    <w:name w:val="Článok zmluvy"/>
    <w:basedOn w:val="Nadpis2"/>
    <w:next w:val="Obsah5"/>
    <w:uiPriority w:val="99"/>
    <w:rsid w:val="00565987"/>
    <w:pPr>
      <w:keepNext w:val="0"/>
      <w:numPr>
        <w:ilvl w:val="0"/>
        <w:numId w:val="11"/>
      </w:numPr>
      <w:spacing w:before="360" w:after="0" w:line="360" w:lineRule="auto"/>
      <w:ind w:firstLine="0"/>
      <w:jc w:val="center"/>
    </w:pPr>
    <w:rPr>
      <w:rFonts w:cs="Times New Roman"/>
      <w:bCs/>
      <w:iCs w:val="0"/>
      <w:color w:val="auto"/>
      <w:kern w:val="0"/>
      <w:sz w:val="22"/>
      <w:szCs w:val="20"/>
      <w:lang w:val="sk-SK" w:eastAsia="cs-CZ"/>
    </w:rPr>
  </w:style>
  <w:style w:type="paragraph" w:customStyle="1" w:styleId="Odsekzmlvy2">
    <w:name w:val="Odsek zmlvy 2"/>
    <w:basedOn w:val="Normlny"/>
    <w:uiPriority w:val="99"/>
    <w:rsid w:val="00565987"/>
    <w:pPr>
      <w:numPr>
        <w:ilvl w:val="2"/>
        <w:numId w:val="11"/>
      </w:numPr>
      <w:tabs>
        <w:tab w:val="left" w:pos="851"/>
      </w:tabs>
      <w:spacing w:before="120" w:line="360" w:lineRule="auto"/>
      <w:ind w:left="851" w:hanging="851"/>
      <w:jc w:val="both"/>
      <w:outlineLvl w:val="1"/>
    </w:pPr>
    <w:rPr>
      <w:sz w:val="22"/>
      <w:szCs w:val="20"/>
      <w:lang w:val="sk-SK" w:eastAsia="cs-CZ"/>
    </w:rPr>
  </w:style>
  <w:style w:type="paragraph" w:customStyle="1" w:styleId="Odsekzmluvy1">
    <w:name w:val="Odsek zmluvy 1"/>
    <w:basedOn w:val="Normlny"/>
    <w:uiPriority w:val="99"/>
    <w:rsid w:val="00565987"/>
    <w:pPr>
      <w:numPr>
        <w:ilvl w:val="1"/>
        <w:numId w:val="11"/>
      </w:numPr>
      <w:tabs>
        <w:tab w:val="left" w:pos="851"/>
      </w:tabs>
      <w:spacing w:before="120" w:line="360" w:lineRule="auto"/>
      <w:jc w:val="both"/>
      <w:outlineLvl w:val="1"/>
    </w:pPr>
    <w:rPr>
      <w:sz w:val="22"/>
      <w:szCs w:val="20"/>
      <w:lang w:val="sk-SK" w:eastAsia="cs-CZ"/>
    </w:rPr>
  </w:style>
  <w:style w:type="paragraph" w:customStyle="1" w:styleId="Body2CtrlShiftB2">
    <w:name w:val="Body 2 (CtrlShift B+2)"/>
    <w:rsid w:val="004C35F6"/>
    <w:pPr>
      <w:spacing w:after="140" w:line="290" w:lineRule="auto"/>
      <w:ind w:left="1247"/>
      <w:jc w:val="both"/>
    </w:pPr>
    <w:rPr>
      <w:rFonts w:ascii="Verdana" w:hAnsi="Verdana"/>
      <w:kern w:val="20"/>
      <w:sz w:val="18"/>
      <w:szCs w:val="24"/>
      <w:lang w:val="sk-SK"/>
    </w:rPr>
  </w:style>
  <w:style w:type="paragraph" w:customStyle="1" w:styleId="Level1CtrlShiftL1">
    <w:name w:val="Level 1 (CtrlShift L+1)"/>
    <w:rsid w:val="004C35F6"/>
    <w:pPr>
      <w:keepNext/>
      <w:numPr>
        <w:numId w:val="16"/>
      </w:numPr>
      <w:spacing w:before="60" w:after="140" w:line="290" w:lineRule="auto"/>
      <w:jc w:val="both"/>
    </w:pPr>
    <w:rPr>
      <w:rFonts w:ascii="Verdana" w:hAnsi="Verdana"/>
      <w:b/>
      <w:kern w:val="20"/>
      <w:sz w:val="21"/>
      <w:szCs w:val="28"/>
      <w:lang w:val="sk-SK"/>
    </w:rPr>
  </w:style>
  <w:style w:type="paragraph" w:customStyle="1" w:styleId="Level2CtrlShiftL2">
    <w:name w:val="Level 2 (CtrlShift L+2)"/>
    <w:link w:val="Level2CtrlShiftL2Char"/>
    <w:rsid w:val="004C35F6"/>
    <w:pPr>
      <w:numPr>
        <w:ilvl w:val="1"/>
        <w:numId w:val="16"/>
      </w:numPr>
      <w:spacing w:after="140" w:line="290" w:lineRule="auto"/>
      <w:jc w:val="both"/>
    </w:pPr>
    <w:rPr>
      <w:rFonts w:ascii="Verdana" w:hAnsi="Verdana"/>
      <w:kern w:val="20"/>
      <w:sz w:val="18"/>
      <w:szCs w:val="28"/>
      <w:lang w:val="sk-SK"/>
    </w:rPr>
  </w:style>
  <w:style w:type="paragraph" w:customStyle="1" w:styleId="Level3CtrlShiftL3">
    <w:name w:val="Level 3 (CtrlShift L+3)"/>
    <w:rsid w:val="004C35F6"/>
    <w:pPr>
      <w:numPr>
        <w:ilvl w:val="2"/>
        <w:numId w:val="16"/>
      </w:numPr>
      <w:spacing w:after="140" w:line="290" w:lineRule="auto"/>
      <w:jc w:val="both"/>
    </w:pPr>
    <w:rPr>
      <w:rFonts w:ascii="Verdana" w:hAnsi="Verdana"/>
      <w:kern w:val="20"/>
      <w:sz w:val="18"/>
      <w:szCs w:val="28"/>
      <w:lang w:val="sk-SK"/>
    </w:rPr>
  </w:style>
  <w:style w:type="paragraph" w:customStyle="1" w:styleId="Level4CtrlShiftL4">
    <w:name w:val="Level 4 (CtrlShift L+4)"/>
    <w:rsid w:val="004C35F6"/>
    <w:pPr>
      <w:numPr>
        <w:ilvl w:val="3"/>
        <w:numId w:val="16"/>
      </w:numPr>
      <w:spacing w:after="140" w:line="290" w:lineRule="auto"/>
      <w:jc w:val="both"/>
    </w:pPr>
    <w:rPr>
      <w:rFonts w:ascii="Verdana" w:hAnsi="Verdana"/>
      <w:kern w:val="20"/>
      <w:sz w:val="18"/>
      <w:szCs w:val="24"/>
      <w:lang w:val="sk-SK"/>
    </w:rPr>
  </w:style>
  <w:style w:type="paragraph" w:customStyle="1" w:styleId="Level5CtrlShiftL5">
    <w:name w:val="Level 5 (CtrlShift L+5)"/>
    <w:rsid w:val="004C35F6"/>
    <w:pPr>
      <w:numPr>
        <w:ilvl w:val="4"/>
        <w:numId w:val="16"/>
      </w:numPr>
      <w:spacing w:after="140" w:line="290" w:lineRule="auto"/>
      <w:jc w:val="both"/>
    </w:pPr>
    <w:rPr>
      <w:rFonts w:ascii="Verdana" w:hAnsi="Verdana"/>
      <w:kern w:val="20"/>
      <w:sz w:val="18"/>
      <w:szCs w:val="24"/>
      <w:lang w:val="sk-SK"/>
    </w:rPr>
  </w:style>
  <w:style w:type="paragraph" w:customStyle="1" w:styleId="Level6CtrlShiftL6">
    <w:name w:val="Level 6 (CtrlShift L+6)"/>
    <w:rsid w:val="004C35F6"/>
    <w:pPr>
      <w:numPr>
        <w:ilvl w:val="5"/>
        <w:numId w:val="16"/>
      </w:numPr>
      <w:spacing w:after="140" w:line="290" w:lineRule="auto"/>
      <w:jc w:val="both"/>
    </w:pPr>
    <w:rPr>
      <w:rFonts w:ascii="Verdana" w:hAnsi="Verdana"/>
      <w:kern w:val="20"/>
      <w:sz w:val="18"/>
      <w:szCs w:val="24"/>
      <w:lang w:val="sk-SK"/>
    </w:rPr>
  </w:style>
  <w:style w:type="character" w:customStyle="1" w:styleId="Level2CtrlShiftL2Char">
    <w:name w:val="Level 2 (CtrlShift L+2) Char"/>
    <w:link w:val="Level2CtrlShiftL2"/>
    <w:rsid w:val="004C35F6"/>
    <w:rPr>
      <w:rFonts w:ascii="Verdana" w:hAnsi="Verdana"/>
      <w:kern w:val="20"/>
      <w:sz w:val="18"/>
      <w:szCs w:val="2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gmar.melotikova@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C00285-FCB7-4CBD-9375-E5DE0E41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3165</Words>
  <Characters>18047</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bo</cp:lastModifiedBy>
  <cp:revision>2</cp:revision>
  <cp:lastPrinted>2016-12-20T04:55:00Z</cp:lastPrinted>
  <dcterms:created xsi:type="dcterms:W3CDTF">2017-03-13T14:27:00Z</dcterms:created>
  <dcterms:modified xsi:type="dcterms:W3CDTF">2017-03-13T14:27:00Z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